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A4B5" w14:textId="77777777" w:rsidR="005456D8" w:rsidRPr="005C7EE8" w:rsidRDefault="005456D8" w:rsidP="006D40AB">
      <w:pPr>
        <w:pStyle w:val="Heading1"/>
        <w:spacing w:before="0" w:after="0"/>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14:paraId="1595A81F" w14:textId="77777777" w:rsidR="005456D8" w:rsidRPr="005C7EE8" w:rsidRDefault="005456D8" w:rsidP="006D40AB">
      <w:pPr>
        <w:pStyle w:val="Heading1"/>
        <w:spacing w:before="0" w:after="0"/>
        <w:rPr>
          <w:rFonts w:asciiTheme="minorHAnsi" w:hAnsiTheme="minorHAnsi" w:cs="Arial"/>
          <w:sz w:val="72"/>
          <w:szCs w:val="72"/>
          <w:lang w:val="en-GB"/>
        </w:rPr>
      </w:pPr>
    </w:p>
    <w:p w14:paraId="295F641C" w14:textId="77777777" w:rsidR="000B7741" w:rsidRPr="005C7EE8" w:rsidRDefault="005456D8" w:rsidP="006D40AB">
      <w:pPr>
        <w:pStyle w:val="Heading1"/>
        <w:spacing w:before="0" w:after="0"/>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14:paraId="4B905E83" w14:textId="77777777" w:rsidR="000B7741" w:rsidRPr="005C7EE8" w:rsidRDefault="000B7741" w:rsidP="006D40AB">
      <w:pPr>
        <w:pStyle w:val="Heading1"/>
        <w:spacing w:before="0" w:after="0"/>
        <w:rPr>
          <w:rFonts w:asciiTheme="minorHAnsi" w:hAnsiTheme="minorHAnsi" w:cs="Arial"/>
          <w:sz w:val="24"/>
          <w:szCs w:val="28"/>
          <w:lang w:val="en-GB"/>
        </w:rPr>
      </w:pPr>
    </w:p>
    <w:p w14:paraId="7C86A758" w14:textId="77777777" w:rsidR="000B7741" w:rsidRPr="005C7EE8" w:rsidRDefault="000B7741" w:rsidP="006D40AB">
      <w:pPr>
        <w:pStyle w:val="Heading1"/>
        <w:spacing w:before="0" w:after="0"/>
        <w:rPr>
          <w:rFonts w:asciiTheme="minorHAnsi" w:hAnsiTheme="minorHAnsi" w:cs="Arial"/>
          <w:sz w:val="28"/>
          <w:szCs w:val="28"/>
          <w:lang w:val="en-GB"/>
        </w:rPr>
      </w:pPr>
    </w:p>
    <w:p w14:paraId="54CEE06A" w14:textId="77777777" w:rsidR="00BF0751" w:rsidRDefault="00BF0751" w:rsidP="006D40AB">
      <w:pPr>
        <w:rPr>
          <w:rFonts w:asciiTheme="minorHAnsi" w:hAnsiTheme="minorHAnsi" w:cs="Arial"/>
          <w:b/>
          <w:bCs/>
          <w:kern w:val="32"/>
          <w:sz w:val="56"/>
          <w:szCs w:val="72"/>
          <w:lang w:val="en-GB"/>
        </w:rPr>
      </w:pPr>
      <w:r>
        <w:rPr>
          <w:rFonts w:asciiTheme="minorHAnsi" w:hAnsiTheme="minorHAnsi" w:cs="Arial"/>
          <w:b/>
          <w:bCs/>
          <w:kern w:val="32"/>
          <w:sz w:val="56"/>
          <w:szCs w:val="72"/>
          <w:lang w:val="en-GB"/>
        </w:rPr>
        <w:t>Hatch End Lawn Tennis Club</w:t>
      </w:r>
    </w:p>
    <w:p w14:paraId="1F842FAE" w14:textId="77777777" w:rsidR="00D80C76" w:rsidRPr="00E05358" w:rsidRDefault="00BF0751" w:rsidP="006D40AB">
      <w:pPr>
        <w:rPr>
          <w:rFonts w:asciiTheme="minorHAnsi" w:hAnsiTheme="minorHAnsi" w:cs="Arial"/>
          <w:b/>
          <w:bCs/>
          <w:kern w:val="32"/>
          <w:sz w:val="56"/>
          <w:szCs w:val="72"/>
          <w:lang w:val="en-GB"/>
        </w:rPr>
      </w:pPr>
      <w:r>
        <w:rPr>
          <w:rFonts w:asciiTheme="minorHAnsi" w:hAnsiTheme="minorHAnsi" w:cs="Arial"/>
          <w:b/>
          <w:bCs/>
          <w:noProof/>
          <w:kern w:val="32"/>
          <w:sz w:val="56"/>
          <w:szCs w:val="72"/>
          <w:lang w:val="en-GB" w:eastAsia="en-GB"/>
        </w:rPr>
        <w:drawing>
          <wp:inline distT="0" distB="0" distL="0" distR="0" wp14:anchorId="332EEA6D" wp14:editId="29E418B6">
            <wp:extent cx="1800000" cy="18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ch End Tennis Club Logo_Final 201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r w:rsidR="00261638" w:rsidRPr="00E05358">
        <w:rPr>
          <w:rFonts w:asciiTheme="minorHAnsi" w:hAnsiTheme="minorHAnsi" w:cs="Arial"/>
          <w:b/>
          <w:bCs/>
          <w:kern w:val="32"/>
          <w:sz w:val="56"/>
          <w:szCs w:val="72"/>
          <w:lang w:val="en-GB"/>
        </w:rPr>
        <w:t xml:space="preserve"> </w:t>
      </w:r>
    </w:p>
    <w:p w14:paraId="2D25F2A4" w14:textId="77777777" w:rsidR="000B7741" w:rsidRPr="00E05358" w:rsidRDefault="000B7741" w:rsidP="006D40AB">
      <w:pPr>
        <w:pStyle w:val="Heading1"/>
        <w:spacing w:before="0" w:after="0"/>
        <w:rPr>
          <w:rFonts w:asciiTheme="minorHAnsi" w:hAnsiTheme="minorHAnsi" w:cs="Arial"/>
          <w:sz w:val="56"/>
          <w:szCs w:val="72"/>
          <w:lang w:val="en-GB"/>
        </w:rPr>
      </w:pPr>
    </w:p>
    <w:p w14:paraId="23DA3B8C" w14:textId="77777777" w:rsidR="00261638" w:rsidRDefault="00261638">
      <w:pPr>
        <w:rPr>
          <w:rStyle w:val="Heading1Char"/>
          <w:rFonts w:ascii="Calibri" w:hAnsi="Calibri"/>
        </w:rPr>
      </w:pPr>
      <w:r>
        <w:rPr>
          <w:rStyle w:val="Heading1Char"/>
          <w:rFonts w:ascii="Calibri" w:hAnsi="Calibri"/>
        </w:rPr>
        <w:br w:type="page"/>
      </w:r>
    </w:p>
    <w:p w14:paraId="062B25A8" w14:textId="77777777"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14:paraId="40504F8F" w14:textId="77777777" w:rsidR="006349D0" w:rsidRPr="006A7DE1" w:rsidRDefault="006349D0" w:rsidP="006A7DE1">
      <w:pPr>
        <w:rPr>
          <w:rFonts w:asciiTheme="minorHAnsi" w:hAnsiTheme="minorHAnsi" w:cs="Arial"/>
          <w:b/>
          <w:sz w:val="22"/>
          <w:szCs w:val="22"/>
        </w:rPr>
      </w:pPr>
    </w:p>
    <w:p w14:paraId="6408FD42" w14:textId="77777777"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14:paraId="47E8C4C9" w14:textId="77777777"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3504"/>
        <w:gridCol w:w="4371"/>
      </w:tblGrid>
      <w:tr w:rsidR="00DE5F9A" w14:paraId="5D166B25" w14:textId="77777777" w:rsidTr="00404055">
        <w:tc>
          <w:tcPr>
            <w:tcW w:w="793" w:type="pct"/>
            <w:shd w:val="clear" w:color="auto" w:fill="8DB3E2" w:themeFill="text2" w:themeFillTint="66"/>
          </w:tcPr>
          <w:p w14:paraId="47D23DDE" w14:textId="77777777"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14:paraId="679C483C"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718C16C9" w14:textId="77777777"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14:paraId="265319ED" w14:textId="77777777" w:rsidR="00FC1914" w:rsidRPr="00FC1914" w:rsidRDefault="00FC1914" w:rsidP="00FC1914">
            <w:pPr>
              <w:rPr>
                <w:rFonts w:asciiTheme="minorHAnsi" w:hAnsiTheme="minorHAnsi" w:cs="Arial"/>
                <w:b/>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4144" behindDoc="0" locked="0" layoutInCell="1" allowOverlap="1" wp14:anchorId="2E94D20A" wp14:editId="1E4A8DE5">
                      <wp:simplePos x="0" y="0"/>
                      <wp:positionH relativeFrom="column">
                        <wp:posOffset>2094865</wp:posOffset>
                      </wp:positionH>
                      <wp:positionV relativeFrom="paragraph">
                        <wp:posOffset>6350</wp:posOffset>
                      </wp:positionV>
                      <wp:extent cx="484505"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F5D5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" adj="10800" fillcolor="#4f81bd" strokecolor="#385d8a" strokeweight="2pt"/>
                  </w:pict>
                </mc:Fallback>
              </mc:AlternateContent>
            </w:r>
            <w:r>
              <w:rPr>
                <w:rFonts w:asciiTheme="minorHAnsi" w:hAnsiTheme="minorHAnsi" w:cs="Arial"/>
                <w:b/>
                <w:noProof/>
                <w:sz w:val="22"/>
                <w:szCs w:val="22"/>
                <w:lang w:val="en-GB" w:eastAsia="en-GB"/>
              </w:rPr>
              <mc:AlternateContent>
                <mc:Choice Requires="wps">
                  <w:drawing>
                    <wp:anchor distT="0" distB="0" distL="114300" distR="114300" simplePos="0" relativeHeight="251652096" behindDoc="0" locked="0" layoutInCell="1" allowOverlap="1" wp14:anchorId="2D324FE0" wp14:editId="7E2F1B5D">
                      <wp:simplePos x="0" y="0"/>
                      <wp:positionH relativeFrom="column">
                        <wp:posOffset>591185</wp:posOffset>
                      </wp:positionH>
                      <wp:positionV relativeFrom="paragraph">
                        <wp:posOffset>-634</wp:posOffset>
                      </wp:positionV>
                      <wp:extent cx="484505" cy="209550"/>
                      <wp:effectExtent l="38100" t="0" r="0" b="38100"/>
                      <wp:wrapNone/>
                      <wp:docPr id="2" name="Down Arrow 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F5B77C" id="Down Arrow 2" o:spid="_x0000_s1026" type="#_x0000_t67" style="position:absolute;margin-left:46.55pt;margin-top:-.05pt;width:38.1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" adj="10800" fillcolor="#4f81bd [3204]" strokecolor="#243f60 [1604]" strokeweight="2pt"/>
                  </w:pict>
                </mc:Fallback>
              </mc:AlternateContent>
            </w:r>
          </w:p>
        </w:tc>
      </w:tr>
      <w:tr w:rsidR="000C262E" w14:paraId="168E4ED1" w14:textId="77777777" w:rsidTr="00404055">
        <w:tc>
          <w:tcPr>
            <w:tcW w:w="793" w:type="pct"/>
            <w:shd w:val="clear" w:color="auto" w:fill="F2DBDB" w:themeFill="accent2" w:themeFillTint="33"/>
          </w:tcPr>
          <w:p w14:paraId="4019404F" w14:textId="77777777"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14:paraId="23C4F6AF" w14:textId="77777777"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14:paraId="56386533"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14:paraId="4C8F3642"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14:paraId="2D216EEC" w14:textId="77777777"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14:paraId="76A9319E" w14:textId="77777777" w:rsidR="000C262E" w:rsidRPr="00DE5F9A" w:rsidRDefault="000C262E" w:rsidP="00DE5F9A">
            <w:pPr>
              <w:rPr>
                <w:rFonts w:asciiTheme="minorHAnsi" w:hAnsiTheme="minorHAnsi" w:cs="Arial"/>
                <w:sz w:val="22"/>
                <w:szCs w:val="22"/>
              </w:rPr>
            </w:pPr>
          </w:p>
          <w:p w14:paraId="53E16B17" w14:textId="77777777"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14:paraId="09D63264" w14:textId="77777777" w:rsidR="000C262E" w:rsidRDefault="000C262E" w:rsidP="006A7DE1">
            <w:pPr>
              <w:rPr>
                <w:rFonts w:asciiTheme="minorHAnsi" w:hAnsiTheme="minorHAnsi" w:cs="Arial"/>
                <w:b/>
                <w:sz w:val="22"/>
                <w:szCs w:val="22"/>
                <w:lang w:val="en-GB"/>
              </w:rPr>
            </w:pPr>
          </w:p>
          <w:p w14:paraId="7957E26B" w14:textId="77777777" w:rsidR="000C262E" w:rsidRDefault="000C262E" w:rsidP="006A7DE1">
            <w:pPr>
              <w:rPr>
                <w:rFonts w:asciiTheme="minorHAnsi" w:hAnsiTheme="minorHAnsi" w:cs="Arial"/>
                <w:b/>
                <w:sz w:val="22"/>
                <w:szCs w:val="22"/>
                <w:lang w:val="en-GB"/>
              </w:rPr>
            </w:pPr>
            <w:r>
              <w:rPr>
                <w:rFonts w:asciiTheme="minorHAnsi" w:hAnsiTheme="minorHAnsi" w:cs="Arial"/>
                <w:b/>
                <w:noProof/>
                <w:sz w:val="22"/>
                <w:szCs w:val="22"/>
                <w:lang w:val="en-GB" w:eastAsia="en-GB"/>
              </w:rPr>
              <mc:AlternateContent>
                <mc:Choice Requires="wps">
                  <w:drawing>
                    <wp:anchor distT="0" distB="0" distL="114300" distR="114300" simplePos="0" relativeHeight="251667456" behindDoc="0" locked="0" layoutInCell="1" allowOverlap="1" wp14:anchorId="7039BA90" wp14:editId="71B72936">
                      <wp:simplePos x="0" y="0"/>
                      <wp:positionH relativeFrom="column">
                        <wp:posOffset>304165</wp:posOffset>
                      </wp:positionH>
                      <wp:positionV relativeFrom="paragraph">
                        <wp:posOffset>1306830</wp:posOffset>
                      </wp:positionV>
                      <wp:extent cx="484505"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97485A" id="Down Arrow 6" o:spid="_x0000_s1026" type="#_x0000_t67" style="position:absolute;margin-left:23.95pt;margin-top:102.9pt;width:38.1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" adj="10800" fillcolor="#4f81bd" strokecolor="#385d8a" strokeweight="2pt"/>
                  </w:pict>
                </mc:Fallback>
              </mc:AlternateContent>
            </w:r>
          </w:p>
        </w:tc>
        <w:tc>
          <w:tcPr>
            <w:tcW w:w="2335" w:type="pct"/>
            <w:shd w:val="clear" w:color="auto" w:fill="F2DBDB" w:themeFill="accent2" w:themeFillTint="33"/>
          </w:tcPr>
          <w:p w14:paraId="3B9616A3" w14:textId="77777777" w:rsidR="000C262E" w:rsidRDefault="000C262E" w:rsidP="001A7A87">
            <w:pPr>
              <w:jc w:val="right"/>
              <w:rPr>
                <w:rFonts w:asciiTheme="minorHAnsi" w:hAnsiTheme="minorHAnsi" w:cs="Arial"/>
                <w:b/>
                <w:sz w:val="22"/>
                <w:szCs w:val="22"/>
                <w:lang w:val="en-GB"/>
              </w:rPr>
            </w:pPr>
          </w:p>
          <w:p w14:paraId="07EF371F" w14:textId="77777777"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14:paraId="7F2253CF" w14:textId="77777777" w:rsidR="005D4252"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E85A1F">
              <w:rPr>
                <w:rFonts w:asciiTheme="minorHAnsi" w:hAnsiTheme="minorHAnsi" w:cs="Arial"/>
                <w:sz w:val="22"/>
                <w:szCs w:val="22"/>
              </w:rPr>
              <w:t xml:space="preserve"> </w:t>
            </w:r>
            <w:r w:rsidR="005D4252">
              <w:rPr>
                <w:rFonts w:asciiTheme="minorHAnsi" w:hAnsiTheme="minorHAnsi" w:cs="Arial"/>
                <w:sz w:val="22"/>
                <w:szCs w:val="22"/>
              </w:rPr>
              <w:t>Dimple Hinduja</w:t>
            </w:r>
            <w:r w:rsidR="00BF0751">
              <w:rPr>
                <w:rFonts w:asciiTheme="minorHAnsi" w:hAnsiTheme="minorHAnsi" w:cs="Arial"/>
                <w:sz w:val="22"/>
                <w:szCs w:val="22"/>
              </w:rPr>
              <w:t xml:space="preserve"> on </w:t>
            </w:r>
            <w:r w:rsidR="00BF0751">
              <w:rPr>
                <w:rFonts w:asciiTheme="minorHAnsi" w:hAnsiTheme="minorHAnsi" w:cs="Arial"/>
                <w:noProof/>
                <w:sz w:val="22"/>
                <w:szCs w:val="22"/>
                <w:lang w:val="en-GB" w:eastAsia="en-GB"/>
              </w:rPr>
              <w:drawing>
                <wp:inline distT="0" distB="0" distL="0" distR="0" wp14:anchorId="1AB4E30C" wp14:editId="28770287">
                  <wp:extent cx="174404" cy="289820"/>
                  <wp:effectExtent l="0" t="0" r="0" b="0"/>
                  <wp:docPr id="3" name="Picture 3" descr="C:\Users\vpiper\AppData\Local\Microsoft\Windows\INetCache\IE\JHA37CHI\mobi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piper\AppData\Local\Microsoft\Windows\INetCache\IE\JHA37CHI\mobil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409" cy="289829"/>
                          </a:xfrm>
                          <a:prstGeom prst="rect">
                            <a:avLst/>
                          </a:prstGeom>
                          <a:noFill/>
                          <a:ln>
                            <a:noFill/>
                          </a:ln>
                        </pic:spPr>
                      </pic:pic>
                    </a:graphicData>
                  </a:graphic>
                </wp:inline>
              </w:drawing>
            </w:r>
          </w:p>
          <w:p w14:paraId="62F62B33" w14:textId="77777777" w:rsidR="000C262E" w:rsidRDefault="005D4252" w:rsidP="00FC1914">
            <w:pPr>
              <w:rPr>
                <w:rFonts w:asciiTheme="minorHAnsi" w:hAnsiTheme="minorHAnsi" w:cs="Arial"/>
                <w:sz w:val="22"/>
                <w:szCs w:val="22"/>
              </w:rPr>
            </w:pPr>
            <w:r>
              <w:rPr>
                <w:rFonts w:ascii="Tahoma" w:hAnsi="Tahoma" w:cs="Tahoma"/>
                <w:sz w:val="20"/>
                <w:szCs w:val="20"/>
              </w:rPr>
              <w:t>07896 065728</w:t>
            </w:r>
            <w:r w:rsidR="00BF0751">
              <w:rPr>
                <w:rFonts w:asciiTheme="minorHAnsi" w:hAnsiTheme="minorHAnsi" w:cs="Arial"/>
                <w:sz w:val="22"/>
                <w:szCs w:val="22"/>
              </w:rPr>
              <w:t xml:space="preserve"> or email </w:t>
            </w:r>
            <w:r w:rsidRPr="005D4252">
              <w:rPr>
                <w:rFonts w:asciiTheme="minorHAnsi" w:hAnsiTheme="minorHAnsi" w:cs="Arial"/>
                <w:sz w:val="22"/>
                <w:szCs w:val="22"/>
              </w:rPr>
              <w:t>dimple.hinduja@gmail.com</w:t>
            </w:r>
            <w:r w:rsidR="00261638">
              <w:rPr>
                <w:rFonts w:asciiTheme="minorHAnsi" w:hAnsiTheme="minorHAnsi" w:cs="Arial"/>
                <w:sz w:val="22"/>
                <w:szCs w:val="22"/>
              </w:rPr>
              <w:t xml:space="preserve">; </w:t>
            </w:r>
            <w:r w:rsidR="000C262E">
              <w:rPr>
                <w:rFonts w:asciiTheme="minorHAnsi" w:hAnsiTheme="minorHAnsi" w:cs="Arial"/>
                <w:sz w:val="22"/>
                <w:szCs w:val="22"/>
              </w:rPr>
              <w:t xml:space="preserve">Talk to the LTA Safe and Inclusive </w:t>
            </w:r>
            <w:r w:rsidR="00A13E03">
              <w:rPr>
                <w:rFonts w:asciiTheme="minorHAnsi" w:hAnsiTheme="minorHAnsi" w:cs="Arial"/>
                <w:sz w:val="22"/>
                <w:szCs w:val="22"/>
              </w:rPr>
              <w:t xml:space="preserve">Tennis </w:t>
            </w:r>
            <w:r w:rsidR="000C262E">
              <w:rPr>
                <w:rFonts w:asciiTheme="minorHAnsi" w:hAnsiTheme="minorHAnsi" w:cs="Arial"/>
                <w:sz w:val="22"/>
                <w:szCs w:val="22"/>
              </w:rPr>
              <w:t>Team * (020 8487 7000) as soon as possible</w:t>
            </w:r>
            <w:r w:rsidR="00525FA2">
              <w:rPr>
                <w:rFonts w:asciiTheme="minorHAnsi" w:hAnsiTheme="minorHAnsi" w:cs="Arial"/>
                <w:sz w:val="22"/>
                <w:szCs w:val="22"/>
              </w:rPr>
              <w:t xml:space="preserve"> [Mon-Fri, 9am-5pm]</w:t>
            </w:r>
            <w:r w:rsidR="000C262E">
              <w:rPr>
                <w:rFonts w:asciiTheme="minorHAnsi" w:hAnsiTheme="minorHAnsi" w:cs="Arial"/>
                <w:sz w:val="22"/>
                <w:szCs w:val="22"/>
              </w:rPr>
              <w:t>. If the Safe a</w:t>
            </w:r>
            <w:r w:rsidR="00525FA2">
              <w:rPr>
                <w:rFonts w:asciiTheme="minorHAnsi" w:hAnsiTheme="minorHAnsi" w:cs="Arial"/>
                <w:sz w:val="22"/>
                <w:szCs w:val="22"/>
              </w:rPr>
              <w:t xml:space="preserve">nd Inclusive </w:t>
            </w:r>
            <w:r w:rsidR="00A13E03">
              <w:rPr>
                <w:rFonts w:asciiTheme="minorHAnsi" w:hAnsiTheme="minorHAnsi" w:cs="Arial"/>
                <w:sz w:val="22"/>
                <w:szCs w:val="22"/>
              </w:rPr>
              <w:t xml:space="preserve">Tennis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is about a child.</w:t>
            </w:r>
          </w:p>
          <w:p w14:paraId="18E43F3D"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us about an adult ask them for details of your Local Authority Adult Social Care Services. </w:t>
            </w:r>
          </w:p>
          <w:p w14:paraId="075AB65E" w14:textId="77777777" w:rsidR="000C262E" w:rsidRPr="00525FA2" w:rsidRDefault="000C262E" w:rsidP="00FC1914">
            <w:pPr>
              <w:rPr>
                <w:rFonts w:asciiTheme="minorHAnsi" w:hAnsiTheme="minorHAnsi" w:cs="Arial"/>
                <w:sz w:val="12"/>
                <w:szCs w:val="22"/>
              </w:rPr>
            </w:pPr>
          </w:p>
          <w:p w14:paraId="3E12F842" w14:textId="77777777"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4" w:history="1">
              <w:r w:rsidRPr="00FC1914">
                <w:rPr>
                  <w:rStyle w:val="Hyperlink"/>
                  <w:rFonts w:asciiTheme="minorHAnsi" w:hAnsiTheme="minorHAnsi" w:cs="Arial"/>
                  <w:sz w:val="22"/>
                  <w:szCs w:val="22"/>
                </w:rPr>
                <w:t>www.report-it.org.uk</w:t>
              </w:r>
            </w:hyperlink>
          </w:p>
          <w:p w14:paraId="78CADA15" w14:textId="77777777" w:rsidR="000C262E" w:rsidRDefault="000C262E" w:rsidP="00FC1914">
            <w:pPr>
              <w:rPr>
                <w:rStyle w:val="Hyperlink"/>
                <w:rFonts w:asciiTheme="minorHAnsi" w:hAnsiTheme="minorHAnsi" w:cs="Arial"/>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68480" behindDoc="0" locked="0" layoutInCell="1" allowOverlap="1" wp14:anchorId="78A8AD3C" wp14:editId="7A0ADFD6">
                      <wp:simplePos x="0" y="0"/>
                      <wp:positionH relativeFrom="column">
                        <wp:posOffset>446405</wp:posOffset>
                      </wp:positionH>
                      <wp:positionV relativeFrom="paragraph">
                        <wp:posOffset>113030</wp:posOffset>
                      </wp:positionV>
                      <wp:extent cx="484505"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3BF5D9" id="Down Arrow 7" o:spid="_x0000_s1026" type="#_x0000_t67" style="position:absolute;margin-left:35.15pt;margin-top:8.9pt;width:38.1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" adj="10800" fillcolor="#4f81bd" strokecolor="#385d8a" strokeweight="2pt"/>
                  </w:pict>
                </mc:Fallback>
              </mc:AlternateContent>
            </w:r>
          </w:p>
          <w:p w14:paraId="191D5D3B" w14:textId="77777777" w:rsidR="000C262E" w:rsidRPr="00FC1914" w:rsidRDefault="000C262E" w:rsidP="00FC1914">
            <w:pPr>
              <w:rPr>
                <w:rFonts w:asciiTheme="minorHAnsi" w:hAnsiTheme="minorHAnsi" w:cs="Arial"/>
                <w:b/>
                <w:sz w:val="22"/>
                <w:szCs w:val="22"/>
              </w:rPr>
            </w:pPr>
          </w:p>
        </w:tc>
      </w:tr>
      <w:tr w:rsidR="00DE5F9A" w14:paraId="08033998" w14:textId="77777777" w:rsidTr="00404055">
        <w:tc>
          <w:tcPr>
            <w:tcW w:w="793" w:type="pct"/>
            <w:shd w:val="clear" w:color="auto" w:fill="8DB3E2" w:themeFill="text2" w:themeFillTint="66"/>
          </w:tcPr>
          <w:p w14:paraId="6C726C1C" w14:textId="77777777"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14:paraId="7CAA533F" w14:textId="77777777"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14:paraId="2D489970" w14:textId="77777777"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in our website </w:t>
            </w:r>
            <w:hyperlink r:id="rId15" w:history="1">
              <w:r w:rsidR="00796757" w:rsidRPr="00796757">
                <w:rPr>
                  <w:rStyle w:val="Hyperlink"/>
                  <w:rFonts w:asciiTheme="minorHAnsi" w:hAnsiTheme="minorHAnsi" w:cstheme="minorHAnsi"/>
                  <w:sz w:val="22"/>
                  <w:szCs w:val="22"/>
                  <w:shd w:val="clear" w:color="auto" w:fill="8DB3E2" w:themeFill="text2" w:themeFillTint="66"/>
                </w:rPr>
                <w:t>Safe</w:t>
              </w:r>
              <w:r w:rsidR="00A13E03">
                <w:rPr>
                  <w:rStyle w:val="Hyperlink"/>
                  <w:rFonts w:asciiTheme="minorHAnsi" w:hAnsiTheme="minorHAnsi" w:cstheme="minorHAnsi"/>
                  <w:sz w:val="22"/>
                  <w:szCs w:val="22"/>
                  <w:shd w:val="clear" w:color="auto" w:fill="8DB3E2" w:themeFill="text2" w:themeFillTint="66"/>
                </w:rPr>
                <w:t xml:space="preserve"> and Inclusive Tennis </w:t>
              </w:r>
              <w:r w:rsidR="00796757" w:rsidRPr="00796757">
                <w:rPr>
                  <w:rStyle w:val="Hyperlink"/>
                  <w:rFonts w:asciiTheme="minorHAnsi" w:hAnsiTheme="minorHAnsi" w:cstheme="minorHAnsi"/>
                  <w:sz w:val="22"/>
                  <w:szCs w:val="22"/>
                  <w:shd w:val="clear" w:color="auto" w:fill="8DB3E2" w:themeFill="text2" w:themeFillTint="66"/>
                </w:rPr>
                <w:t xml:space="preserve"> </w:t>
              </w:r>
              <w:r w:rsidR="00A13E03">
                <w:rPr>
                  <w:rStyle w:val="Hyperlink"/>
                  <w:rFonts w:asciiTheme="minorHAnsi" w:hAnsiTheme="minorHAnsi" w:cstheme="minorHAnsi"/>
                  <w:sz w:val="22"/>
                  <w:szCs w:val="22"/>
                  <w:shd w:val="clear" w:color="auto" w:fill="8DB3E2" w:themeFill="text2" w:themeFillTint="66"/>
                </w:rPr>
                <w:t>p</w:t>
              </w:r>
              <w:r w:rsidR="00796757" w:rsidRPr="00796757">
                <w:rPr>
                  <w:rStyle w:val="Hyperlink"/>
                  <w:rFonts w:asciiTheme="minorHAnsi" w:hAnsiTheme="minorHAnsi" w:cstheme="minorHAnsi"/>
                  <w:sz w:val="22"/>
                  <w:szCs w:val="22"/>
                  <w:shd w:val="clear" w:color="auto" w:fill="8DB3E2" w:themeFill="text2" w:themeFillTint="66"/>
                </w:rPr>
                <w:t>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LTA Safe and Inclusive </w:t>
            </w:r>
            <w:r w:rsidR="00A13E03">
              <w:rPr>
                <w:rFonts w:asciiTheme="minorHAnsi" w:hAnsiTheme="minorHAnsi" w:cs="Arial"/>
                <w:sz w:val="22"/>
                <w:szCs w:val="22"/>
              </w:rPr>
              <w:t xml:space="preserve">Tennis </w:t>
            </w:r>
            <w:r>
              <w:rPr>
                <w:rFonts w:asciiTheme="minorHAnsi" w:hAnsiTheme="minorHAnsi" w:cs="Arial"/>
                <w:sz w:val="22"/>
                <w:szCs w:val="22"/>
              </w:rPr>
              <w:t>Team within 48 hours of the concern/disclosure (</w:t>
            </w:r>
            <w:hyperlink r:id="rId16" w:history="1">
              <w:r w:rsidR="004F329D" w:rsidRPr="000104CE">
                <w:rPr>
                  <w:rStyle w:val="Hyperlink"/>
                  <w:rFonts w:asciiTheme="minorHAnsi" w:hAnsiTheme="minorHAnsi" w:cs="Arial"/>
                  <w:sz w:val="22"/>
                  <w:szCs w:val="22"/>
                </w:rPr>
                <w:t>safeandinclusive@lta.org.uk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14:paraId="553339C6" w14:textId="77777777" w:rsidR="00DE5F9A" w:rsidRPr="00FC1914" w:rsidRDefault="00DE5F9A" w:rsidP="00FC1914">
            <w:pPr>
              <w:rPr>
                <w:rFonts w:asciiTheme="minorHAnsi" w:hAnsiTheme="minorHAnsi" w:cs="Arial"/>
                <w:sz w:val="22"/>
                <w:szCs w:val="22"/>
              </w:rPr>
            </w:pPr>
          </w:p>
          <w:p w14:paraId="293C43D6" w14:textId="77777777" w:rsidR="00FC1914" w:rsidRPr="00FC1914" w:rsidRDefault="00FC1914" w:rsidP="00FC1914">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Pr="001A7A87">
              <w:rPr>
                <w:rFonts w:asciiTheme="minorHAnsi" w:hAnsiTheme="minorHAnsi" w:cs="Arial"/>
                <w:sz w:val="22"/>
                <w:szCs w:val="22"/>
              </w:rPr>
              <w:t xml:space="preserve">Safe and Inclusive Tennis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7" w:history="1">
              <w:r w:rsidR="00BA7943" w:rsidRPr="00FC1914">
                <w:rPr>
                  <w:rStyle w:val="Hyperlink"/>
                  <w:rFonts w:asciiTheme="minorHAnsi" w:hAnsiTheme="minorHAnsi" w:cs="Arial"/>
                  <w:sz w:val="22"/>
                  <w:szCs w:val="22"/>
                </w:rPr>
                <w:t>safeandinclusive@lta.org.uk</w:t>
              </w:r>
            </w:hyperlink>
          </w:p>
        </w:tc>
      </w:tr>
    </w:tbl>
    <w:p w14:paraId="7EC52F51" w14:textId="77777777" w:rsidR="00690700" w:rsidRDefault="00690700" w:rsidP="006A7DE1">
      <w:pPr>
        <w:rPr>
          <w:rFonts w:asciiTheme="minorHAnsi" w:hAnsiTheme="minorHAnsi" w:cs="Arial"/>
          <w:b/>
          <w:sz w:val="22"/>
          <w:szCs w:val="22"/>
          <w:lang w:val="en-GB"/>
        </w:rPr>
      </w:pPr>
    </w:p>
    <w:p w14:paraId="6DB531FB" w14:textId="77777777" w:rsidR="00BA7943" w:rsidRPr="00952B99" w:rsidRDefault="00014304">
      <w:pPr>
        <w:rPr>
          <w:rFonts w:asciiTheme="minorHAnsi" w:hAnsiTheme="minorHAnsi" w:cstheme="minorHAnsi"/>
          <w:sz w:val="22"/>
          <w:szCs w:val="22"/>
        </w:rPr>
      </w:pPr>
      <w:r w:rsidRPr="000F5DB7">
        <w:rPr>
          <w:rFonts w:asciiTheme="minorHAnsi" w:hAnsiTheme="minorHAnsi" w:cstheme="minorHAnsi"/>
          <w:b/>
          <w:sz w:val="22"/>
          <w:szCs w:val="22"/>
          <w:lang w:val="en-GB"/>
        </w:rPr>
        <w:t xml:space="preserve">* </w:t>
      </w:r>
      <w:r w:rsidRPr="000F5DB7">
        <w:rPr>
          <w:rFonts w:asciiTheme="minorHAnsi" w:hAnsiTheme="minorHAnsi" w:cstheme="minorHAnsi"/>
          <w:sz w:val="22"/>
          <w:szCs w:val="22"/>
        </w:rPr>
        <w:t xml:space="preserve">In Wales? You can also contact the Wales Safe and Inclusive Tennis Lead </w:t>
      </w:r>
      <w:r w:rsidR="000F5DB7" w:rsidRPr="000F5DB7">
        <w:rPr>
          <w:rFonts w:asciiTheme="minorHAnsi" w:hAnsiTheme="minorHAnsi" w:cstheme="minorHAnsi"/>
          <w:sz w:val="22"/>
          <w:szCs w:val="22"/>
        </w:rPr>
        <w:t>(</w:t>
      </w:r>
      <w:r w:rsidRPr="000F5DB7">
        <w:rPr>
          <w:rFonts w:asciiTheme="minorHAnsi" w:hAnsiTheme="minorHAnsi" w:cstheme="minorHAnsi"/>
          <w:sz w:val="22"/>
          <w:szCs w:val="22"/>
        </w:rPr>
        <w:t>029 2046 3335</w:t>
      </w:r>
      <w:r w:rsidR="000F5DB7" w:rsidRPr="000F5DB7">
        <w:rPr>
          <w:rFonts w:asciiTheme="minorHAnsi" w:hAnsiTheme="minorHAnsi" w:cstheme="minorHAnsi"/>
          <w:sz w:val="22"/>
          <w:szCs w:val="22"/>
        </w:rPr>
        <w:t>)</w:t>
      </w:r>
      <w:r w:rsidRPr="000F5DB7">
        <w:rPr>
          <w:rFonts w:asciiTheme="minorHAnsi" w:hAnsiTheme="minorHAnsi" w:cstheme="minorHAnsi"/>
          <w:sz w:val="22"/>
          <w:szCs w:val="22"/>
        </w:rPr>
        <w:t>.</w:t>
      </w:r>
      <w:r w:rsidR="00952B99">
        <w:rPr>
          <w:rFonts w:asciiTheme="minorHAnsi" w:hAnsiTheme="minorHAnsi" w:cstheme="minorHAnsi"/>
          <w:sz w:val="22"/>
          <w:szCs w:val="22"/>
        </w:rPr>
        <w:t xml:space="preserve"> </w:t>
      </w:r>
      <w:r w:rsidRPr="00404055">
        <w:rPr>
          <w:rFonts w:asciiTheme="minorHAnsi" w:hAnsiTheme="minorHAnsi" w:cstheme="minorHAnsi"/>
          <w:sz w:val="22"/>
          <w:szCs w:val="22"/>
        </w:rPr>
        <w:t>In Scotland</w:t>
      </w:r>
      <w:r w:rsidR="0098558B">
        <w:rPr>
          <w:rFonts w:asciiTheme="minorHAnsi" w:hAnsiTheme="minorHAnsi" w:cstheme="minorHAnsi"/>
          <w:sz w:val="22"/>
          <w:szCs w:val="22"/>
        </w:rPr>
        <w:t xml:space="preserve">? </w:t>
      </w:r>
      <w:r w:rsidR="00E05358">
        <w:rPr>
          <w:rFonts w:asciiTheme="minorHAnsi" w:hAnsiTheme="minorHAnsi" w:cstheme="minorHAnsi"/>
          <w:sz w:val="22"/>
          <w:szCs w:val="22"/>
        </w:rPr>
        <w:t xml:space="preserve"> Y</w:t>
      </w:r>
      <w:r w:rsidRPr="00404055">
        <w:rPr>
          <w:rFonts w:asciiTheme="minorHAnsi" w:hAnsiTheme="minorHAnsi" w:cstheme="minorHAnsi"/>
          <w:sz w:val="22"/>
          <w:szCs w:val="22"/>
        </w:rPr>
        <w:t xml:space="preserve">ou can also contact the Tennis Scotland Safe and Inclusive Tennis Lead </w:t>
      </w:r>
      <w:r w:rsidR="000F5DB7">
        <w:rPr>
          <w:rFonts w:asciiTheme="minorHAnsi" w:hAnsiTheme="minorHAnsi" w:cstheme="minorHAnsi"/>
          <w:sz w:val="22"/>
          <w:szCs w:val="22"/>
        </w:rPr>
        <w:t>(</w:t>
      </w:r>
      <w:r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Pr="00404055">
        <w:rPr>
          <w:rFonts w:asciiTheme="minorHAnsi" w:hAnsiTheme="minorHAnsi" w:cstheme="minorHAnsi"/>
          <w:sz w:val="22"/>
          <w:szCs w:val="22"/>
        </w:rPr>
        <w:t>.</w:t>
      </w:r>
      <w:r w:rsidDel="00014304">
        <w:rPr>
          <w:rFonts w:asciiTheme="minorHAnsi" w:hAnsiTheme="minorHAnsi" w:cs="Arial"/>
          <w:b/>
          <w:sz w:val="22"/>
          <w:szCs w:val="22"/>
          <w:lang w:val="en-GB"/>
        </w:rPr>
        <w:t xml:space="preserve"> </w:t>
      </w:r>
    </w:p>
    <w:p w14:paraId="5B4B5840" w14:textId="77777777" w:rsidR="00BA7943" w:rsidRDefault="00BA7943" w:rsidP="006A7DE1">
      <w:pPr>
        <w:rPr>
          <w:rFonts w:asciiTheme="minorHAnsi" w:hAnsiTheme="minorHAnsi" w:cs="Arial"/>
          <w:b/>
          <w:sz w:val="22"/>
          <w:szCs w:val="22"/>
          <w:lang w:val="en-GB"/>
        </w:rPr>
      </w:pPr>
    </w:p>
    <w:p w14:paraId="74858901" w14:textId="77777777"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14:paraId="41E5F1EF" w14:textId="77777777"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i</w:t>
      </w:r>
      <w:r w:rsidRPr="002D29D5">
        <w:rPr>
          <w:rFonts w:asciiTheme="minorHAnsi" w:hAnsiTheme="minorHAnsi" w:cs="Arial"/>
          <w:b/>
          <w:sz w:val="22"/>
          <w:szCs w:val="22"/>
          <w:lang w:val="en-GB"/>
        </w:rPr>
        <w:t xml:space="preserve">n </w:t>
      </w:r>
      <w:r w:rsidR="00BF0751">
        <w:rPr>
          <w:rFonts w:asciiTheme="minorHAnsi" w:hAnsiTheme="minorHAnsi" w:cs="Arial"/>
          <w:b/>
          <w:sz w:val="22"/>
          <w:szCs w:val="22"/>
          <w:lang w:val="en-GB"/>
        </w:rPr>
        <w:t>Hatch End Lawn Tennis Club</w:t>
      </w:r>
    </w:p>
    <w:p w14:paraId="2D7F405B" w14:textId="77777777" w:rsidR="00404055" w:rsidRPr="002D29D5" w:rsidRDefault="00404055" w:rsidP="00474191">
      <w:pPr>
        <w:rPr>
          <w:rFonts w:asciiTheme="minorHAnsi" w:hAnsiTheme="minorHAnsi" w:cs="Arial"/>
          <w:sz w:val="22"/>
          <w:szCs w:val="22"/>
          <w:lang w:val="en-GB"/>
        </w:rPr>
      </w:pPr>
    </w:p>
    <w:p w14:paraId="05D4B76F" w14:textId="77777777"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14:paraId="4C8DBEAB" w14:textId="77777777" w:rsidR="00FD4352" w:rsidRPr="001D2311" w:rsidRDefault="00FD4352" w:rsidP="005E08C6">
      <w:pPr>
        <w:rPr>
          <w:rFonts w:asciiTheme="minorHAnsi" w:hAnsiTheme="minorHAnsi" w:cs="Arial"/>
          <w:sz w:val="22"/>
          <w:szCs w:val="22"/>
          <w:lang w:val="en-GB"/>
        </w:rPr>
      </w:pPr>
    </w:p>
    <w:p w14:paraId="74D87970"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14:paraId="2FB7BD4B" w14:textId="77777777"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14:paraId="36E5A69C"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14:paraId="233589A3" w14:textId="77777777"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14:paraId="57EDF952" w14:textId="77777777" w:rsidR="005E08C6" w:rsidRDefault="005E08C6" w:rsidP="005E08C6">
      <w:pPr>
        <w:rPr>
          <w:rFonts w:asciiTheme="minorHAnsi" w:hAnsiTheme="minorHAnsi" w:cs="Arial"/>
          <w:sz w:val="22"/>
          <w:szCs w:val="22"/>
          <w:lang w:val="en-GB"/>
        </w:rPr>
      </w:pPr>
    </w:p>
    <w:p w14:paraId="5F82A716" w14:textId="77777777"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taking action against all forms of discrimination.</w:t>
      </w:r>
    </w:p>
    <w:p w14:paraId="3250F134" w14:textId="77777777" w:rsidR="005E08C6" w:rsidRPr="006D6E07" w:rsidRDefault="005E08C6" w:rsidP="00090BA8">
      <w:pPr>
        <w:rPr>
          <w:rFonts w:asciiTheme="minorHAnsi" w:hAnsiTheme="minorHAnsi" w:cs="Arial"/>
          <w:sz w:val="22"/>
          <w:szCs w:val="22"/>
          <w:lang w:val="en-GB"/>
        </w:rPr>
      </w:pPr>
    </w:p>
    <w:p w14:paraId="6642152E" w14:textId="77777777"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14:paraId="103375E2" w14:textId="77777777" w:rsidR="00E85A1F" w:rsidRPr="006D6E07" w:rsidRDefault="00E85A1F" w:rsidP="00474191">
      <w:pPr>
        <w:rPr>
          <w:rFonts w:asciiTheme="minorHAnsi" w:hAnsiTheme="minorHAnsi" w:cs="Arial"/>
          <w:sz w:val="22"/>
          <w:szCs w:val="22"/>
          <w:lang w:val="en-GB"/>
        </w:rPr>
      </w:pPr>
    </w:p>
    <w:p w14:paraId="213E0F5C" w14:textId="77777777"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the </w:t>
      </w:r>
      <w:r w:rsidR="00BF0751">
        <w:rPr>
          <w:rFonts w:ascii="Calibri" w:hAnsi="Calibri" w:cs="Arial"/>
          <w:sz w:val="22"/>
          <w:szCs w:val="22"/>
        </w:rPr>
        <w:t>Hatch End Lawn Tennis Club’s</w:t>
      </w:r>
      <w:r w:rsidR="003B5D08">
        <w:rPr>
          <w:rFonts w:ascii="Calibri" w:hAnsi="Calibri" w:cs="Arial"/>
          <w:sz w:val="22"/>
          <w:szCs w:val="22"/>
        </w:rPr>
        <w:t xml:space="preserve"> Committee</w:t>
      </w:r>
      <w:r w:rsidRPr="006D6E07">
        <w:rPr>
          <w:rFonts w:ascii="Calibri" w:hAnsi="Calibri" w:cs="Arial"/>
          <w:sz w:val="22"/>
          <w:szCs w:val="22"/>
        </w:rPr>
        <w:t>.</w:t>
      </w:r>
    </w:p>
    <w:p w14:paraId="64DFEEFF" w14:textId="77777777" w:rsidR="00BF6620" w:rsidRPr="006D6E07" w:rsidRDefault="00BF6620" w:rsidP="00474191">
      <w:pPr>
        <w:rPr>
          <w:rFonts w:asciiTheme="minorHAnsi" w:hAnsiTheme="minorHAnsi" w:cs="Arial"/>
          <w:sz w:val="22"/>
          <w:szCs w:val="22"/>
          <w:lang w:val="en-GB"/>
        </w:rPr>
      </w:pPr>
    </w:p>
    <w:p w14:paraId="7DE09DC6" w14:textId="77777777"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14:paraId="2D11BFC6" w14:textId="77777777" w:rsidR="006A750F" w:rsidRPr="006D6E07" w:rsidRDefault="006A750F" w:rsidP="00474191">
      <w:pPr>
        <w:rPr>
          <w:rFonts w:asciiTheme="minorHAnsi" w:hAnsiTheme="minorHAnsi" w:cs="Arial"/>
          <w:sz w:val="22"/>
          <w:szCs w:val="22"/>
          <w:lang w:val="en-GB"/>
        </w:rPr>
      </w:pPr>
    </w:p>
    <w:p w14:paraId="1CF6D8BD" w14:textId="77777777"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14:paraId="44E57AEA" w14:textId="77777777"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14:paraId="32A93BF3" w14:textId="77777777"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t>Diversity and Inclusion Policy</w:t>
      </w:r>
    </w:p>
    <w:p w14:paraId="216DA40F" w14:textId="77777777" w:rsidR="00BF6620" w:rsidRPr="002D29D5" w:rsidRDefault="00BF6620" w:rsidP="00474191">
      <w:pPr>
        <w:rPr>
          <w:rFonts w:asciiTheme="minorHAnsi" w:hAnsiTheme="minorHAnsi" w:cs="Arial"/>
          <w:b/>
          <w:sz w:val="22"/>
          <w:szCs w:val="22"/>
          <w:lang w:val="en-GB"/>
        </w:rPr>
      </w:pPr>
    </w:p>
    <w:p w14:paraId="063B9192" w14:textId="77777777"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14:paraId="364C3168" w14:textId="77777777" w:rsidR="00FD177C" w:rsidRPr="002D29D5" w:rsidRDefault="00FD177C" w:rsidP="00FD177C">
      <w:pPr>
        <w:rPr>
          <w:rFonts w:asciiTheme="minorHAnsi" w:hAnsiTheme="minorHAnsi" w:cs="Arial"/>
          <w:sz w:val="22"/>
          <w:szCs w:val="22"/>
          <w:lang w:val="en-GB"/>
        </w:rPr>
      </w:pPr>
    </w:p>
    <w:p w14:paraId="2410326F"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BF0751">
        <w:rPr>
          <w:rFonts w:asciiTheme="minorHAnsi" w:hAnsiTheme="minorHAnsi" w:cs="Arial"/>
          <w:b/>
          <w:sz w:val="22"/>
          <w:szCs w:val="22"/>
          <w:lang w:val="en-GB"/>
        </w:rPr>
        <w:t xml:space="preserve"> Hatch End Lawn Tennis Club </w:t>
      </w:r>
      <w:r w:rsidR="00DC66E4">
        <w:rPr>
          <w:rFonts w:asciiTheme="minorHAnsi" w:hAnsiTheme="minorHAnsi" w:cs="Arial"/>
          <w:sz w:val="22"/>
          <w:szCs w:val="22"/>
          <w:lang w:val="en-GB"/>
        </w:rPr>
        <w:t>and is</w:t>
      </w:r>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14:paraId="1C6B8306" w14:textId="77777777" w:rsidR="00D823AE" w:rsidRDefault="00D823AE" w:rsidP="00FD177C">
      <w:pPr>
        <w:rPr>
          <w:rFonts w:asciiTheme="minorHAnsi" w:hAnsiTheme="minorHAnsi" w:cs="Arial"/>
          <w:sz w:val="22"/>
          <w:szCs w:val="22"/>
          <w:lang w:val="en-GB"/>
        </w:rPr>
      </w:pPr>
    </w:p>
    <w:p w14:paraId="638E4795"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14:paraId="645D0721"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14:paraId="5FE75B52" w14:textId="77777777"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14:paraId="49A74CED" w14:textId="77777777"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14:paraId="323F0EC5" w14:textId="77777777" w:rsidR="00D823AE" w:rsidRDefault="00D823AE" w:rsidP="00FD177C">
      <w:pPr>
        <w:rPr>
          <w:rFonts w:asciiTheme="minorHAnsi" w:hAnsiTheme="minorHAnsi" w:cs="Arial"/>
          <w:sz w:val="22"/>
          <w:szCs w:val="22"/>
          <w:lang w:val="en-GB"/>
        </w:rPr>
      </w:pPr>
    </w:p>
    <w:p w14:paraId="382659E8" w14:textId="77777777"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14:paraId="3253F7EB" w14:textId="77777777" w:rsidR="004A1349" w:rsidRDefault="004A1349" w:rsidP="00FD177C">
      <w:pPr>
        <w:rPr>
          <w:rFonts w:asciiTheme="minorHAnsi" w:hAnsiTheme="minorHAnsi" w:cs="Arial"/>
          <w:sz w:val="22"/>
          <w:szCs w:val="22"/>
          <w:lang w:val="en-GB"/>
        </w:rPr>
      </w:pPr>
    </w:p>
    <w:p w14:paraId="5A5AB5A8" w14:textId="77777777"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14:paraId="64F7CC37" w14:textId="77777777" w:rsidR="00D823AE" w:rsidRDefault="00D823AE" w:rsidP="00FD177C">
      <w:pPr>
        <w:rPr>
          <w:rFonts w:asciiTheme="minorHAnsi" w:hAnsiTheme="minorHAnsi" w:cs="Arial"/>
          <w:sz w:val="22"/>
          <w:szCs w:val="22"/>
          <w:lang w:val="en-GB"/>
        </w:rPr>
      </w:pPr>
    </w:p>
    <w:p w14:paraId="11624030" w14:textId="77777777"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14:paraId="01451BA0" w14:textId="77777777" w:rsidR="000F5DB7" w:rsidRPr="000F5DB7" w:rsidRDefault="000F5DB7" w:rsidP="000F5DB7">
      <w:pPr>
        <w:rPr>
          <w:rFonts w:asciiTheme="minorHAnsi" w:hAnsiTheme="minorHAnsi" w:cs="Arial"/>
          <w:b/>
          <w:sz w:val="22"/>
          <w:szCs w:val="22"/>
        </w:rPr>
      </w:pPr>
    </w:p>
    <w:p w14:paraId="534186B7" w14:textId="77777777"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14:paraId="13DA002A" w14:textId="77777777" w:rsidR="00FD177C" w:rsidRPr="002D29D5" w:rsidRDefault="00FD177C" w:rsidP="00FD177C">
      <w:pPr>
        <w:rPr>
          <w:rFonts w:asciiTheme="minorHAnsi" w:hAnsiTheme="minorHAnsi" w:cs="Arial"/>
          <w:sz w:val="22"/>
          <w:szCs w:val="22"/>
          <w:lang w:val="en-GB"/>
        </w:rPr>
      </w:pPr>
    </w:p>
    <w:p w14:paraId="2D44F67E" w14:textId="77777777"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 diversity and inclusion</w:t>
      </w:r>
      <w:r w:rsidRPr="002D29D5">
        <w:rPr>
          <w:rFonts w:asciiTheme="minorHAnsi" w:hAnsiTheme="minorHAnsi" w:cs="Arial"/>
          <w:sz w:val="22"/>
          <w:szCs w:val="22"/>
          <w:lang w:val="en" w:eastAsia="en-GB"/>
        </w:rPr>
        <w:t xml:space="preserve"> in tennis:</w:t>
      </w:r>
    </w:p>
    <w:p w14:paraId="49B11232" w14:textId="77777777" w:rsidR="00FD177C" w:rsidRPr="002D29D5" w:rsidRDefault="00FD177C" w:rsidP="00FD177C">
      <w:pPr>
        <w:rPr>
          <w:rFonts w:asciiTheme="minorHAnsi" w:hAnsiTheme="minorHAnsi" w:cs="Arial"/>
          <w:b/>
          <w:sz w:val="22"/>
          <w:szCs w:val="22"/>
          <w:lang w:val="en" w:eastAsia="en-GB"/>
        </w:rPr>
      </w:pPr>
    </w:p>
    <w:p w14:paraId="2913DA83"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14:paraId="79B29EF7" w14:textId="77777777" w:rsidR="001F4650" w:rsidRDefault="001F4650" w:rsidP="00FD177C">
      <w:pPr>
        <w:rPr>
          <w:rFonts w:ascii="Calibri" w:hAnsi="Calibri" w:cs="Arial"/>
          <w:b/>
          <w:sz w:val="22"/>
          <w:szCs w:val="22"/>
          <w:lang w:val="en" w:eastAsia="en-GB"/>
        </w:rPr>
      </w:pPr>
    </w:p>
    <w:p w14:paraId="54895F97" w14:textId="77777777"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celebrating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14:paraId="3525196B" w14:textId="77777777" w:rsidR="00FD177C" w:rsidRPr="002D29D5" w:rsidRDefault="00FD177C" w:rsidP="00FD177C">
      <w:pPr>
        <w:rPr>
          <w:rFonts w:asciiTheme="minorHAnsi" w:hAnsiTheme="minorHAnsi" w:cs="Arial"/>
          <w:b/>
          <w:sz w:val="22"/>
          <w:szCs w:val="22"/>
          <w:lang w:val="en-GB"/>
        </w:rPr>
      </w:pPr>
    </w:p>
    <w:p w14:paraId="6B4CF77C" w14:textId="77777777"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02BF332E" w14:textId="77777777" w:rsidR="001F4650" w:rsidRDefault="001F4650" w:rsidP="00FD177C">
      <w:pPr>
        <w:tabs>
          <w:tab w:val="num" w:pos="360"/>
        </w:tabs>
        <w:rPr>
          <w:rFonts w:asciiTheme="minorHAnsi" w:hAnsiTheme="minorHAnsi" w:cs="Arial"/>
          <w:b/>
          <w:sz w:val="22"/>
          <w:szCs w:val="22"/>
        </w:rPr>
      </w:pPr>
    </w:p>
    <w:p w14:paraId="7C1B2B2C" w14:textId="77777777"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with regard to their age, disability, gender reassignment status, sex, marital or civil partnership status, pregnancy or maternity, race, sex, sexual orientation, religion, race or sexual orientation, socio-economic status or any other background.</w:t>
      </w:r>
    </w:p>
    <w:p w14:paraId="3954316C" w14:textId="77777777" w:rsidR="00FD177C" w:rsidRPr="00427B7E" w:rsidRDefault="00FD177C" w:rsidP="00FD177C">
      <w:pPr>
        <w:tabs>
          <w:tab w:val="num" w:pos="360"/>
        </w:tabs>
        <w:rPr>
          <w:rFonts w:asciiTheme="minorHAnsi" w:hAnsiTheme="minorHAnsi" w:cs="Arial"/>
          <w:sz w:val="22"/>
          <w:szCs w:val="22"/>
        </w:rPr>
      </w:pPr>
    </w:p>
    <w:p w14:paraId="6DF8BF25" w14:textId="77777777"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 </w:t>
      </w:r>
      <w:r w:rsidR="00BF0751" w:rsidRPr="00BF0751">
        <w:rPr>
          <w:rFonts w:asciiTheme="minorHAnsi" w:hAnsiTheme="minorHAnsi" w:cs="Arial"/>
          <w:sz w:val="22"/>
          <w:szCs w:val="22"/>
          <w:lang w:val="en-GB"/>
        </w:rPr>
        <w:t>Hatch End Lawn Tennis Club</w:t>
      </w:r>
      <w:r w:rsidR="000F5DB7">
        <w:rPr>
          <w:rFonts w:asciiTheme="minorHAnsi" w:hAnsiTheme="minorHAnsi" w:cs="Arial"/>
          <w:sz w:val="22"/>
          <w:szCs w:val="22"/>
        </w:rPr>
        <w:t xml:space="preserve">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14:paraId="7AC9D025" w14:textId="77777777" w:rsidR="00690700" w:rsidRDefault="00690700" w:rsidP="00FD177C">
      <w:pPr>
        <w:rPr>
          <w:rFonts w:asciiTheme="minorHAnsi" w:hAnsiTheme="minorHAnsi" w:cs="Arial"/>
          <w:color w:val="000000"/>
          <w:sz w:val="22"/>
          <w:szCs w:val="22"/>
        </w:rPr>
      </w:pPr>
    </w:p>
    <w:p w14:paraId="2B431640" w14:textId="77777777"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14:paraId="47B96400" w14:textId="77777777" w:rsidR="00FD177C" w:rsidRDefault="00FD177C" w:rsidP="00FD177C">
      <w:pPr>
        <w:rPr>
          <w:rFonts w:asciiTheme="minorHAnsi" w:hAnsiTheme="minorHAnsi" w:cs="Arial"/>
          <w:color w:val="000000"/>
          <w:sz w:val="22"/>
          <w:szCs w:val="22"/>
        </w:rPr>
      </w:pPr>
    </w:p>
    <w:p w14:paraId="2E3E2A2B" w14:textId="77777777"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14:paraId="21E4891E" w14:textId="77777777" w:rsidR="00C56F69" w:rsidRPr="002D29D5" w:rsidRDefault="00C56F69" w:rsidP="00474191">
      <w:pPr>
        <w:rPr>
          <w:rFonts w:asciiTheme="minorHAnsi" w:hAnsiTheme="minorHAnsi" w:cs="Arial"/>
          <w:b/>
          <w:sz w:val="22"/>
          <w:szCs w:val="22"/>
        </w:rPr>
      </w:pPr>
    </w:p>
    <w:p w14:paraId="576D010A" w14:textId="77777777" w:rsidR="00C56F69" w:rsidRPr="002D29D5" w:rsidRDefault="00BF0751" w:rsidP="00C56F69">
      <w:pPr>
        <w:rPr>
          <w:rFonts w:asciiTheme="minorHAnsi" w:hAnsiTheme="minorHAnsi" w:cs="Arial"/>
          <w:sz w:val="22"/>
          <w:szCs w:val="22"/>
          <w:lang w:val="en-GB"/>
        </w:rPr>
      </w:pPr>
      <w:r w:rsidRPr="00BF0751">
        <w:rPr>
          <w:rFonts w:asciiTheme="minorHAnsi" w:hAnsiTheme="minorHAnsi" w:cs="Arial"/>
          <w:sz w:val="22"/>
          <w:szCs w:val="22"/>
          <w:lang w:val="en-GB"/>
        </w:rPr>
        <w:t>Hatch End Lawn Tennis Club</w:t>
      </w:r>
      <w:r w:rsidR="00DC66E4">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14:paraId="0BCDBEDE" w14:textId="77777777" w:rsidR="00C56F69" w:rsidRPr="002D29D5" w:rsidRDefault="00C56F69" w:rsidP="00C56F69">
      <w:pPr>
        <w:rPr>
          <w:rFonts w:asciiTheme="minorHAnsi" w:hAnsiTheme="minorHAnsi" w:cs="Arial"/>
          <w:sz w:val="22"/>
          <w:szCs w:val="22"/>
          <w:lang w:val="en-GB"/>
        </w:rPr>
      </w:pPr>
    </w:p>
    <w:p w14:paraId="6F200324"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Staff, consultants, coaches and officials they employ;</w:t>
      </w:r>
    </w:p>
    <w:p w14:paraId="3A257AA2"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Volunteers, including board members and councillors they recruit;</w:t>
      </w:r>
    </w:p>
    <w:p w14:paraId="4ADE6ABF"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Venues they own;</w:t>
      </w:r>
    </w:p>
    <w:p w14:paraId="51B20FAE"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14:paraId="37106E70" w14:textId="77777777"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14:paraId="0C698B91" w14:textId="77777777" w:rsidR="00F835B7" w:rsidRPr="002D29D5" w:rsidRDefault="00F835B7" w:rsidP="00C56F69">
      <w:pPr>
        <w:rPr>
          <w:rFonts w:asciiTheme="minorHAnsi" w:hAnsiTheme="minorHAnsi" w:cs="Arial"/>
          <w:sz w:val="22"/>
          <w:szCs w:val="22"/>
          <w:lang w:val="en-GB"/>
        </w:rPr>
      </w:pPr>
    </w:p>
    <w:p w14:paraId="481BFB17" w14:textId="77777777"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14:paraId="747C6AC8" w14:textId="77777777" w:rsidR="00C56F69" w:rsidRPr="002D29D5" w:rsidRDefault="00C56F69" w:rsidP="00C56F69">
      <w:pPr>
        <w:rPr>
          <w:rFonts w:asciiTheme="minorHAnsi" w:hAnsiTheme="minorHAnsi" w:cs="Arial"/>
          <w:sz w:val="22"/>
          <w:szCs w:val="22"/>
          <w:lang w:val="en-GB"/>
        </w:rPr>
      </w:pPr>
    </w:p>
    <w:p w14:paraId="64197B28"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Accredited coaches, officials and venues;</w:t>
      </w:r>
    </w:p>
    <w:p w14:paraId="40969B27"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Players, parents and carers;</w:t>
      </w:r>
    </w:p>
    <w:p w14:paraId="6CCAF70A" w14:textId="77777777"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Volunteers recruited by other organisations;</w:t>
      </w:r>
    </w:p>
    <w:p w14:paraId="41742C99" w14:textId="77777777"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14:paraId="20DFCE10" w14:textId="77777777"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14:paraId="44F1058B" w14:textId="77777777" w:rsidR="002329AA" w:rsidRPr="00404055" w:rsidRDefault="002329AA" w:rsidP="002329AA">
      <w:pPr>
        <w:rPr>
          <w:rFonts w:asciiTheme="minorHAnsi" w:hAnsiTheme="minorHAnsi" w:cs="Arial"/>
          <w:sz w:val="22"/>
          <w:szCs w:val="22"/>
          <w:highlight w:val="yellow"/>
          <w:lang w:val="en-GB"/>
        </w:rPr>
      </w:pPr>
    </w:p>
    <w:p w14:paraId="6D6E7524" w14:textId="77777777"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14:paraId="4190E981" w14:textId="77777777" w:rsidR="00AB7EB1" w:rsidRPr="002D29D5" w:rsidRDefault="00AB7EB1" w:rsidP="00474191">
      <w:pPr>
        <w:rPr>
          <w:rFonts w:asciiTheme="minorHAnsi" w:hAnsiTheme="minorHAnsi" w:cs="Arial"/>
          <w:sz w:val="22"/>
          <w:szCs w:val="22"/>
          <w:lang w:val="en-GB"/>
        </w:rPr>
      </w:pPr>
    </w:p>
    <w:p w14:paraId="6F5AC46A" w14:textId="77777777"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14:paraId="082E0C73" w14:textId="77777777" w:rsidR="00E85A1F" w:rsidRPr="00E85A1F" w:rsidRDefault="00E85A1F" w:rsidP="00E85A1F">
      <w:pPr>
        <w:pStyle w:val="ListParagraph"/>
        <w:tabs>
          <w:tab w:val="left" w:pos="840"/>
        </w:tabs>
        <w:ind w:left="360"/>
        <w:rPr>
          <w:rFonts w:asciiTheme="minorHAnsi" w:hAnsiTheme="minorHAnsi" w:cs="Arial"/>
          <w:b/>
          <w:sz w:val="22"/>
          <w:szCs w:val="22"/>
        </w:rPr>
      </w:pPr>
    </w:p>
    <w:p w14:paraId="69A047A8" w14:textId="77777777"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Diversity and inclusion is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14:paraId="44E9D47E" w14:textId="77777777" w:rsidR="006447F0" w:rsidRPr="002D29D5" w:rsidRDefault="006447F0" w:rsidP="00474191">
      <w:pPr>
        <w:tabs>
          <w:tab w:val="left" w:pos="840"/>
        </w:tabs>
        <w:rPr>
          <w:rFonts w:asciiTheme="minorHAnsi" w:hAnsiTheme="minorHAnsi" w:cs="Arial"/>
          <w:b/>
          <w:sz w:val="22"/>
          <w:szCs w:val="22"/>
          <w:lang w:val="en-GB"/>
        </w:rPr>
      </w:pPr>
    </w:p>
    <w:p w14:paraId="5989C528" w14:textId="77777777"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14:paraId="155D7224" w14:textId="77777777"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C7750C">
        <w:rPr>
          <w:rFonts w:asciiTheme="minorHAnsi" w:hAnsiTheme="minorHAnsi" w:cs="Arial"/>
          <w:sz w:val="22"/>
          <w:szCs w:val="22"/>
        </w:rPr>
        <w:t>chair</w:t>
      </w:r>
      <w:r w:rsidR="00E85A1F">
        <w:rPr>
          <w:rFonts w:asciiTheme="minorHAnsi" w:hAnsiTheme="minorHAnsi" w:cs="Arial"/>
          <w:sz w:val="22"/>
          <w:szCs w:val="22"/>
        </w:rPr>
        <w:t xml:space="preserve"> </w:t>
      </w:r>
      <w:r w:rsidR="00BF0751">
        <w:rPr>
          <w:rFonts w:asciiTheme="minorHAnsi" w:hAnsiTheme="minorHAnsi" w:cs="Arial"/>
          <w:sz w:val="22"/>
          <w:szCs w:val="22"/>
        </w:rPr>
        <w:t>Ian Price</w:t>
      </w:r>
      <w:r w:rsidR="003B5D08">
        <w:rPr>
          <w:rFonts w:asciiTheme="minorHAnsi" w:hAnsiTheme="minorHAnsi" w:cs="Arial"/>
          <w:sz w:val="22"/>
          <w:szCs w:val="22"/>
        </w:rPr>
        <w:t xml:space="preserve"> and Welfare O</w:t>
      </w:r>
      <w:r>
        <w:rPr>
          <w:rFonts w:asciiTheme="minorHAnsi" w:hAnsiTheme="minorHAnsi" w:cs="Arial"/>
          <w:sz w:val="22"/>
          <w:szCs w:val="22"/>
        </w:rPr>
        <w:t>fficer</w:t>
      </w:r>
      <w:r w:rsidR="00E85A1F">
        <w:rPr>
          <w:rFonts w:asciiTheme="minorHAnsi" w:hAnsiTheme="minorHAnsi" w:cs="Arial"/>
          <w:sz w:val="22"/>
          <w:szCs w:val="22"/>
        </w:rPr>
        <w:t xml:space="preserve"> </w:t>
      </w:r>
      <w:r w:rsidR="005D4252">
        <w:rPr>
          <w:rFonts w:asciiTheme="minorHAnsi" w:hAnsiTheme="minorHAnsi" w:cs="Arial"/>
          <w:sz w:val="22"/>
          <w:szCs w:val="22"/>
        </w:rPr>
        <w:t>Dimple Hinduja</w:t>
      </w:r>
      <w:r w:rsidR="00BF0751">
        <w:rPr>
          <w:rFonts w:asciiTheme="minorHAnsi" w:hAnsiTheme="minorHAnsi" w:cs="Arial"/>
          <w:sz w:val="22"/>
          <w:szCs w:val="22"/>
        </w:rPr>
        <w:t xml:space="preserve"> </w:t>
      </w:r>
      <w:r>
        <w:rPr>
          <w:rFonts w:asciiTheme="minorHAnsi" w:hAnsiTheme="minorHAnsi" w:cs="Arial"/>
          <w:sz w:val="22"/>
          <w:szCs w:val="22"/>
        </w:rPr>
        <w:t xml:space="preserve">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14:paraId="3CF0840E" w14:textId="77777777"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t xml:space="preserve">The </w:t>
      </w:r>
      <w:r w:rsidR="00C7750C">
        <w:rPr>
          <w:rFonts w:asciiTheme="minorHAnsi" w:hAnsiTheme="minorHAnsi" w:cs="Arial"/>
          <w:sz w:val="22"/>
          <w:szCs w:val="22"/>
        </w:rPr>
        <w:t>Chair</w:t>
      </w:r>
      <w:r w:rsidR="00952B99">
        <w:rPr>
          <w:rFonts w:asciiTheme="minorHAnsi" w:hAnsiTheme="minorHAnsi" w:cs="Arial"/>
          <w:sz w:val="22"/>
          <w:szCs w:val="22"/>
        </w:rPr>
        <w:t xml:space="preserve">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14:paraId="7206D0AB" w14:textId="77777777"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E85A1F">
        <w:rPr>
          <w:rFonts w:asciiTheme="minorHAnsi" w:hAnsiTheme="minorHAnsi" w:cs="Arial"/>
          <w:sz w:val="22"/>
          <w:szCs w:val="22"/>
        </w:rPr>
        <w:t xml:space="preserve"> </w:t>
      </w:r>
      <w:r w:rsidR="00BF0751" w:rsidRPr="00BF0751">
        <w:rPr>
          <w:rFonts w:asciiTheme="minorHAnsi" w:hAnsiTheme="minorHAnsi" w:cs="Arial"/>
          <w:sz w:val="22"/>
          <w:szCs w:val="22"/>
        </w:rPr>
        <w:t>Hatch End Lawn Tennis Club</w:t>
      </w:r>
      <w:r>
        <w:rPr>
          <w:rFonts w:asciiTheme="minorHAnsi" w:hAnsiTheme="minorHAnsi" w:cs="Arial"/>
          <w:sz w:val="22"/>
          <w:szCs w:val="22"/>
        </w:rPr>
        <w:t xml:space="preserve"> Club’s Welfare </w:t>
      </w:r>
      <w:r w:rsidR="00952B99">
        <w:rPr>
          <w:rFonts w:asciiTheme="minorHAnsi" w:hAnsiTheme="minorHAnsi" w:cs="Arial"/>
          <w:sz w:val="22"/>
          <w:szCs w:val="22"/>
        </w:rPr>
        <w:t>O</w:t>
      </w:r>
      <w:r>
        <w:rPr>
          <w:rFonts w:asciiTheme="minorHAnsi" w:hAnsiTheme="minorHAnsi" w:cs="Arial"/>
          <w:sz w:val="22"/>
          <w:szCs w:val="22"/>
        </w:rPr>
        <w:t>fficer</w:t>
      </w:r>
      <w:r w:rsidR="00E85A1F">
        <w:rPr>
          <w:rFonts w:asciiTheme="minorHAnsi" w:hAnsiTheme="minorHAnsi" w:cs="Arial"/>
          <w:sz w:val="22"/>
          <w:szCs w:val="22"/>
        </w:rPr>
        <w:t xml:space="preserve"> </w:t>
      </w:r>
      <w:r w:rsidR="005D4252">
        <w:rPr>
          <w:rFonts w:asciiTheme="minorHAnsi" w:hAnsiTheme="minorHAnsi" w:cs="Arial"/>
          <w:sz w:val="22"/>
          <w:szCs w:val="22"/>
        </w:rPr>
        <w:t>Dimple Hinduja</w:t>
      </w:r>
      <w:r>
        <w:rPr>
          <w:rFonts w:asciiTheme="minorHAnsi" w:hAnsiTheme="minorHAnsi" w:cs="Arial"/>
          <w:sz w:val="22"/>
          <w:szCs w:val="22"/>
        </w:rPr>
        <w:t xml:space="preserve"> is r</w:t>
      </w:r>
      <w:r w:rsidR="00B806BD" w:rsidRPr="00404055">
        <w:rPr>
          <w:rFonts w:asciiTheme="minorHAnsi" w:hAnsiTheme="minorHAnsi" w:cs="Arial"/>
          <w:sz w:val="22"/>
          <w:szCs w:val="22"/>
        </w:rPr>
        <w:t xml:space="preserve">esponsible for supporting </w:t>
      </w:r>
      <w:r>
        <w:rPr>
          <w:rFonts w:asciiTheme="minorHAnsi" w:hAnsiTheme="minorHAnsi" w:cs="Arial"/>
          <w:sz w:val="22"/>
          <w:szCs w:val="22"/>
        </w:rPr>
        <w:t xml:space="preserve"> the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p</w:t>
      </w:r>
      <w:r w:rsidR="007D4A84" w:rsidRPr="00404055">
        <w:rPr>
          <w:rFonts w:asciiTheme="minorHAnsi" w:hAnsiTheme="minorHAnsi" w:cs="Arial"/>
          <w:sz w:val="22"/>
          <w:szCs w:val="22"/>
        </w:rPr>
        <w:t xml:space="preserve">romote 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14:paraId="0A802A2F" w14:textId="77777777"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14:paraId="71DEFC80" w14:textId="77777777"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14:paraId="1289B9E2" w14:textId="77777777" w:rsidR="006B4880" w:rsidRPr="00404055" w:rsidRDefault="008C42D7"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 xml:space="preserve">The </w:t>
      </w:r>
      <w:r w:rsidR="00BF0751" w:rsidRPr="00BF0751">
        <w:rPr>
          <w:rFonts w:asciiTheme="minorHAnsi" w:hAnsiTheme="minorHAnsi" w:cs="Arial"/>
          <w:sz w:val="22"/>
          <w:szCs w:val="22"/>
        </w:rPr>
        <w:t>Hatch End Lawn Tennis Club</w:t>
      </w:r>
      <w:r w:rsidR="00BF0751">
        <w:rPr>
          <w:rFonts w:asciiTheme="minorHAnsi" w:hAnsiTheme="minorHAnsi" w:cs="Arial"/>
          <w:sz w:val="22"/>
          <w:szCs w:val="22"/>
        </w:rPr>
        <w:t xml:space="preserve"> is</w:t>
      </w:r>
      <w:r>
        <w:rPr>
          <w:rFonts w:ascii="Calibri" w:hAnsi="Calibri" w:cs="Arial"/>
          <w:sz w:val="22"/>
          <w:szCs w:val="22"/>
        </w:rPr>
        <w:t xml:space="preserve"> committed to</w:t>
      </w:r>
      <w:r w:rsidR="006B4880" w:rsidRPr="00404055">
        <w:rPr>
          <w:rFonts w:ascii="Calibri" w:hAnsi="Calibri" w:cs="Arial"/>
          <w:sz w:val="22"/>
          <w:szCs w:val="22"/>
        </w:rPr>
        <w:t>:</w:t>
      </w:r>
    </w:p>
    <w:p w14:paraId="48ACBE7C" w14:textId="77777777"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14:paraId="26147B68" w14:textId="77777777"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r w:rsidRPr="008C42D7">
        <w:rPr>
          <w:rFonts w:ascii="Calibri" w:hAnsi="Calibri" w:cs="Arial"/>
          <w:sz w:val="22"/>
          <w:szCs w:val="22"/>
        </w:rPr>
        <w:t>constitution</w:t>
      </w:r>
      <w:r w:rsidR="00157AB3" w:rsidRPr="008C42D7">
        <w:rPr>
          <w:rFonts w:ascii="Calibri" w:hAnsi="Calibri" w:cs="Arial"/>
          <w:sz w:val="22"/>
          <w:szCs w:val="22"/>
        </w:rPr>
        <w:t>;</w:t>
      </w:r>
    </w:p>
    <w:p w14:paraId="7ACF0EE2" w14:textId="77777777"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inclusive</w:t>
      </w:r>
      <w:r w:rsidR="00157AB3">
        <w:rPr>
          <w:rFonts w:ascii="Calibri" w:hAnsi="Calibri" w:cs="Arial"/>
          <w:sz w:val="22"/>
          <w:szCs w:val="22"/>
        </w:rPr>
        <w:t>;</w:t>
      </w:r>
    </w:p>
    <w:p w14:paraId="747AE697" w14:textId="77777777"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14:paraId="29ED1DAD" w14:textId="77777777"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 xml:space="preserve">support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14:paraId="08984234" w14:textId="77777777" w:rsidR="009B0BFD" w:rsidRDefault="009B0BFD" w:rsidP="009B0BFD">
      <w:pPr>
        <w:tabs>
          <w:tab w:val="left" w:pos="840"/>
        </w:tabs>
        <w:rPr>
          <w:rFonts w:asciiTheme="minorHAnsi" w:hAnsiTheme="minorHAnsi" w:cs="Arial"/>
          <w:sz w:val="22"/>
          <w:szCs w:val="22"/>
        </w:rPr>
      </w:pPr>
    </w:p>
    <w:p w14:paraId="54307BE3" w14:textId="77777777"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14:paraId="630D99BD" w14:textId="77777777" w:rsidR="00052DA0" w:rsidRPr="004F329D" w:rsidRDefault="00052DA0" w:rsidP="009B0BFD">
      <w:pPr>
        <w:tabs>
          <w:tab w:val="left" w:pos="840"/>
        </w:tabs>
        <w:rPr>
          <w:rFonts w:asciiTheme="minorHAnsi" w:hAnsiTheme="minorHAnsi" w:cs="Arial"/>
          <w:sz w:val="22"/>
          <w:szCs w:val="22"/>
        </w:rPr>
      </w:pPr>
    </w:p>
    <w:p w14:paraId="1BCFE58B" w14:textId="77777777"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14:paraId="11A5BEF8" w14:textId="77777777" w:rsidR="00052DA0" w:rsidRDefault="00052DA0" w:rsidP="009B0BFD">
      <w:pPr>
        <w:tabs>
          <w:tab w:val="left" w:pos="840"/>
        </w:tabs>
        <w:rPr>
          <w:rFonts w:asciiTheme="minorHAnsi" w:hAnsiTheme="minorHAnsi" w:cs="Arial"/>
          <w:sz w:val="22"/>
          <w:szCs w:val="22"/>
        </w:rPr>
      </w:pPr>
    </w:p>
    <w:p w14:paraId="1E9BEFC9" w14:textId="77777777"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14:paraId="5F4AB4A1" w14:textId="77777777" w:rsidR="00826851" w:rsidRPr="002D29D5" w:rsidRDefault="00826851" w:rsidP="00474191">
      <w:pPr>
        <w:tabs>
          <w:tab w:val="left" w:pos="840"/>
        </w:tabs>
        <w:rPr>
          <w:rFonts w:asciiTheme="minorHAnsi" w:hAnsiTheme="minorHAnsi" w:cs="Arial"/>
          <w:sz w:val="22"/>
          <w:szCs w:val="22"/>
          <w:lang w:val="en-GB"/>
        </w:rPr>
      </w:pPr>
    </w:p>
    <w:p w14:paraId="500070AF" w14:textId="77777777"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aff are encouraged to follow</w:t>
      </w:r>
      <w:r w:rsidRPr="0046762B">
        <w:rPr>
          <w:rFonts w:asciiTheme="minorHAnsi" w:hAnsiTheme="minorHAnsi" w:cs="Arial"/>
          <w:sz w:val="22"/>
          <w:szCs w:val="22"/>
        </w:rPr>
        <w:t xml:space="preserve"> </w:t>
      </w:r>
      <w:r w:rsidR="003E1088">
        <w:rPr>
          <w:rFonts w:asciiTheme="minorHAnsi" w:hAnsiTheme="minorHAnsi" w:cs="Arial"/>
          <w:sz w:val="22"/>
          <w:szCs w:val="22"/>
        </w:rPr>
        <w:t>your club’s whistleblowing p</w:t>
      </w:r>
      <w:r w:rsidRPr="0046762B">
        <w:rPr>
          <w:rFonts w:asciiTheme="minorHAnsi" w:hAnsiTheme="minorHAnsi" w:cs="Arial"/>
          <w:sz w:val="22"/>
          <w:szCs w:val="22"/>
        </w:rPr>
        <w:t xml:space="preserve">olicy; consultants, coaches, officials, volunteers and players are encouraged to: </w:t>
      </w:r>
    </w:p>
    <w:p w14:paraId="3BEFCE81" w14:textId="77777777" w:rsidR="00BC4C4E" w:rsidRDefault="00BC4C4E" w:rsidP="00476DC2">
      <w:pPr>
        <w:jc w:val="center"/>
        <w:rPr>
          <w:rFonts w:asciiTheme="minorHAnsi" w:hAnsiTheme="minorHAnsi" w:cs="Arial"/>
          <w:sz w:val="22"/>
          <w:szCs w:val="22"/>
        </w:rPr>
      </w:pPr>
    </w:p>
    <w:p w14:paraId="79D1F809" w14:textId="77777777"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14:anchorId="0E3A1D7D" wp14:editId="668A0AEA">
            <wp:extent cx="5969000" cy="2552700"/>
            <wp:effectExtent l="57150" t="57150" r="88900" b="1143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72574EC" w14:textId="77777777"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14:paraId="43033AC1" w14:textId="77777777" w:rsidR="0046762B" w:rsidRPr="0046762B" w:rsidRDefault="0046762B" w:rsidP="0046762B">
      <w:pPr>
        <w:rPr>
          <w:rFonts w:asciiTheme="minorHAnsi" w:hAnsiTheme="minorHAnsi" w:cs="Arial"/>
          <w:sz w:val="22"/>
          <w:szCs w:val="22"/>
        </w:rPr>
      </w:pPr>
    </w:p>
    <w:p w14:paraId="6DF1E0B7"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14:paraId="7346CE2E" w14:textId="77777777" w:rsidR="0046762B" w:rsidRPr="0046762B" w:rsidRDefault="0046762B" w:rsidP="0046762B">
      <w:pPr>
        <w:rPr>
          <w:rFonts w:asciiTheme="minorHAnsi" w:hAnsiTheme="minorHAnsi" w:cs="Arial"/>
          <w:sz w:val="22"/>
          <w:szCs w:val="22"/>
        </w:rPr>
      </w:pPr>
    </w:p>
    <w:p w14:paraId="7E60A4BB" w14:textId="77777777"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14:paraId="5C9C9B09"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14:paraId="7EF480E8"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Contracted consultants, officials and coaches – termination of current and future roles within all four organisations and possible legal action.</w:t>
      </w:r>
    </w:p>
    <w:p w14:paraId="05023FEB" w14:textId="77777777"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Recruited volunteers, including councillors and board members – termination of current and future roles within all four organisations and possible legal action.</w:t>
      </w:r>
    </w:p>
    <w:p w14:paraId="425AC2C2" w14:textId="77777777" w:rsidR="0046762B" w:rsidRPr="0046762B" w:rsidRDefault="0046762B" w:rsidP="0046762B">
      <w:pPr>
        <w:rPr>
          <w:rFonts w:asciiTheme="minorHAnsi" w:hAnsiTheme="minorHAnsi" w:cs="Arial"/>
          <w:sz w:val="22"/>
          <w:szCs w:val="22"/>
        </w:rPr>
      </w:pPr>
    </w:p>
    <w:p w14:paraId="2EEE62A5"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14:paraId="0A4B2970" w14:textId="77777777" w:rsidR="0046762B" w:rsidRPr="0046762B" w:rsidRDefault="0046762B" w:rsidP="0046762B">
      <w:pPr>
        <w:rPr>
          <w:rFonts w:asciiTheme="minorHAnsi" w:hAnsiTheme="minorHAnsi" w:cs="Arial"/>
          <w:sz w:val="22"/>
          <w:szCs w:val="22"/>
        </w:rPr>
      </w:pPr>
    </w:p>
    <w:p w14:paraId="00816AD5" w14:textId="77777777"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safeguarding decision made by the LTA Safe and Inclusive Tennis Team and Safeguarding and Protection Committee and/or Licensing and Registration Committee, an independent appeal body such as Sport Resolutions may be used. Their decision is final.</w:t>
      </w:r>
    </w:p>
    <w:p w14:paraId="7FEC293E" w14:textId="77777777" w:rsidR="00005C69" w:rsidRPr="002D29D5" w:rsidRDefault="00005C69" w:rsidP="00474191">
      <w:pPr>
        <w:tabs>
          <w:tab w:val="left" w:pos="840"/>
        </w:tabs>
        <w:rPr>
          <w:rFonts w:asciiTheme="minorHAnsi" w:hAnsiTheme="minorHAnsi" w:cs="Arial"/>
          <w:color w:val="FF0000"/>
          <w:sz w:val="22"/>
          <w:szCs w:val="22"/>
          <w:lang w:val="en-GB"/>
        </w:rPr>
      </w:pPr>
    </w:p>
    <w:p w14:paraId="21F734C0" w14:textId="77777777" w:rsidR="00095074" w:rsidRPr="0059023A" w:rsidRDefault="00286F73" w:rsidP="005D254B">
      <w:pPr>
        <w:pStyle w:val="ListParagraph"/>
        <w:numPr>
          <w:ilvl w:val="0"/>
          <w:numId w:val="6"/>
        </w:numPr>
        <w:rPr>
          <w:rFonts w:asciiTheme="minorHAnsi" w:hAnsiTheme="minorHAnsi" w:cs="Arial"/>
          <w:b/>
          <w:sz w:val="22"/>
          <w:szCs w:val="22"/>
        </w:rPr>
      </w:pPr>
      <w:r w:rsidRPr="0059023A">
        <w:rPr>
          <w:rFonts w:asciiTheme="minorHAnsi" w:hAnsiTheme="minorHAnsi" w:cs="Arial"/>
          <w:b/>
          <w:sz w:val="22"/>
          <w:szCs w:val="22"/>
        </w:rPr>
        <w:t>Related policies and guidance</w:t>
      </w:r>
      <w:r w:rsidR="00690700" w:rsidRPr="0059023A">
        <w:rPr>
          <w:rFonts w:asciiTheme="minorHAnsi" w:hAnsiTheme="minorHAnsi" w:cs="Arial"/>
          <w:b/>
          <w:color w:val="FF0000"/>
          <w:sz w:val="22"/>
          <w:szCs w:val="22"/>
        </w:rPr>
        <w:t xml:space="preserve"> </w:t>
      </w:r>
    </w:p>
    <w:p w14:paraId="23AF671E" w14:textId="77777777" w:rsidR="003E0FDC" w:rsidRPr="002D29D5" w:rsidRDefault="003E0FDC" w:rsidP="00474191">
      <w:pPr>
        <w:pStyle w:val="ListParagraph"/>
        <w:tabs>
          <w:tab w:val="left" w:pos="840"/>
        </w:tabs>
        <w:rPr>
          <w:rFonts w:asciiTheme="minorHAnsi" w:hAnsiTheme="minorHAnsi"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F51A02" w:rsidRPr="007C1741" w14:paraId="4B96B87F" w14:textId="77777777" w:rsidTr="00404055">
        <w:tc>
          <w:tcPr>
            <w:tcW w:w="2504" w:type="pct"/>
          </w:tcPr>
          <w:p w14:paraId="1B13BAAC" w14:textId="77777777" w:rsidR="00F51A02" w:rsidRPr="007C1741" w:rsidRDefault="006422C9" w:rsidP="00210C60">
            <w:pPr>
              <w:pStyle w:val="ListParagraph"/>
              <w:numPr>
                <w:ilvl w:val="0"/>
                <w:numId w:val="1"/>
              </w:numPr>
              <w:tabs>
                <w:tab w:val="left" w:pos="840"/>
              </w:tabs>
              <w:rPr>
                <w:rFonts w:asciiTheme="minorHAnsi" w:hAnsiTheme="minorHAnsi" w:cs="Arial"/>
                <w:sz w:val="22"/>
                <w:szCs w:val="22"/>
              </w:rPr>
            </w:pPr>
            <w:hyperlink r:id="rId23" w:history="1">
              <w:r w:rsidR="00F51A02" w:rsidRPr="00585AA2">
                <w:rPr>
                  <w:rStyle w:val="Hyperlink"/>
                  <w:rFonts w:asciiTheme="minorHAnsi" w:hAnsiTheme="minorHAnsi" w:cs="Arial"/>
                  <w:sz w:val="22"/>
                  <w:szCs w:val="22"/>
                </w:rPr>
                <w:t>Safeguarding Polic</w:t>
              </w:r>
              <w:r w:rsidR="007D05C9" w:rsidRPr="00585AA2">
                <w:rPr>
                  <w:rStyle w:val="Hyperlink"/>
                  <w:rFonts w:asciiTheme="minorHAnsi" w:hAnsiTheme="minorHAnsi" w:cs="Arial"/>
                  <w:sz w:val="22"/>
                  <w:szCs w:val="22"/>
                </w:rPr>
                <w:t>y</w:t>
              </w:r>
            </w:hyperlink>
          </w:p>
        </w:tc>
        <w:tc>
          <w:tcPr>
            <w:tcW w:w="2496" w:type="pct"/>
          </w:tcPr>
          <w:p w14:paraId="5EED2AFB"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Disciplinary Policy</w:t>
            </w:r>
          </w:p>
        </w:tc>
      </w:tr>
      <w:tr w:rsidR="00F51A02" w:rsidRPr="007C1741" w14:paraId="41875773" w14:textId="77777777" w:rsidTr="00404055">
        <w:tc>
          <w:tcPr>
            <w:tcW w:w="2504" w:type="pct"/>
          </w:tcPr>
          <w:p w14:paraId="7030CDC1"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Grievance Policy</w:t>
            </w:r>
          </w:p>
        </w:tc>
        <w:tc>
          <w:tcPr>
            <w:tcW w:w="2496" w:type="pct"/>
          </w:tcPr>
          <w:p w14:paraId="1B525B5A"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Harassment Policy</w:t>
            </w:r>
          </w:p>
        </w:tc>
      </w:tr>
      <w:tr w:rsidR="00F51A02" w:rsidRPr="007C1741" w14:paraId="15055929" w14:textId="77777777" w:rsidTr="00404055">
        <w:tc>
          <w:tcPr>
            <w:tcW w:w="2504" w:type="pct"/>
          </w:tcPr>
          <w:p w14:paraId="0032A2C2"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Bullying Policy</w:t>
            </w:r>
          </w:p>
        </w:tc>
        <w:tc>
          <w:tcPr>
            <w:tcW w:w="2496" w:type="pct"/>
          </w:tcPr>
          <w:p w14:paraId="319AA6FF"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Complaints Policy</w:t>
            </w:r>
          </w:p>
        </w:tc>
      </w:tr>
      <w:tr w:rsidR="00F51A02" w:rsidRPr="007C1741" w14:paraId="524A9098" w14:textId="77777777" w:rsidTr="00404055">
        <w:tc>
          <w:tcPr>
            <w:tcW w:w="2504" w:type="pct"/>
          </w:tcPr>
          <w:p w14:paraId="093A3790" w14:textId="77777777" w:rsidR="00F51A02" w:rsidRPr="007C1741" w:rsidRDefault="006422C9" w:rsidP="006D75E9">
            <w:pPr>
              <w:pStyle w:val="ListParagraph"/>
              <w:numPr>
                <w:ilvl w:val="0"/>
                <w:numId w:val="1"/>
              </w:numPr>
              <w:tabs>
                <w:tab w:val="left" w:pos="840"/>
              </w:tabs>
              <w:rPr>
                <w:rFonts w:asciiTheme="minorHAnsi" w:hAnsiTheme="minorHAnsi" w:cs="Arial"/>
                <w:sz w:val="22"/>
                <w:szCs w:val="22"/>
              </w:rPr>
            </w:pPr>
            <w:hyperlink r:id="rId24" w:history="1">
              <w:r w:rsidR="00F51A02" w:rsidRPr="00585AA2">
                <w:rPr>
                  <w:rStyle w:val="Hyperlink"/>
                  <w:rFonts w:asciiTheme="minorHAnsi" w:hAnsiTheme="minorHAnsi" w:cs="Arial"/>
                  <w:sz w:val="22"/>
                  <w:szCs w:val="22"/>
                </w:rPr>
                <w:t>Transgender Policy</w:t>
              </w:r>
            </w:hyperlink>
          </w:p>
        </w:tc>
        <w:tc>
          <w:tcPr>
            <w:tcW w:w="2496" w:type="pct"/>
          </w:tcPr>
          <w:p w14:paraId="19725599"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Whistle</w:t>
            </w:r>
            <w:r w:rsidR="0095781F">
              <w:rPr>
                <w:rFonts w:asciiTheme="minorHAnsi" w:hAnsiTheme="minorHAnsi" w:cs="Arial"/>
                <w:sz w:val="22"/>
                <w:szCs w:val="22"/>
              </w:rPr>
              <w:t>-b</w:t>
            </w:r>
            <w:r w:rsidRPr="007C1741">
              <w:rPr>
                <w:rFonts w:asciiTheme="minorHAnsi" w:hAnsiTheme="minorHAnsi" w:cs="Arial"/>
                <w:sz w:val="22"/>
                <w:szCs w:val="22"/>
              </w:rPr>
              <w:t>lowing Policy</w:t>
            </w:r>
          </w:p>
        </w:tc>
      </w:tr>
      <w:tr w:rsidR="00F51A02" w:rsidRPr="007C1741" w14:paraId="0D6F453C" w14:textId="77777777" w:rsidTr="00404055">
        <w:tc>
          <w:tcPr>
            <w:tcW w:w="2504" w:type="pct"/>
          </w:tcPr>
          <w:p w14:paraId="1199F209"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 xml:space="preserve">Data </w:t>
            </w:r>
            <w:r w:rsidR="007D05C9">
              <w:rPr>
                <w:rFonts w:asciiTheme="minorHAnsi" w:hAnsiTheme="minorHAnsi" w:cs="Arial"/>
                <w:sz w:val="22"/>
                <w:szCs w:val="22"/>
              </w:rPr>
              <w:t>P</w:t>
            </w:r>
            <w:r w:rsidRPr="007C1741">
              <w:rPr>
                <w:rFonts w:asciiTheme="minorHAnsi" w:hAnsiTheme="minorHAnsi" w:cs="Arial"/>
                <w:sz w:val="22"/>
                <w:szCs w:val="22"/>
              </w:rPr>
              <w:t>rotection Policy</w:t>
            </w:r>
          </w:p>
        </w:tc>
        <w:tc>
          <w:tcPr>
            <w:tcW w:w="2496" w:type="pct"/>
          </w:tcPr>
          <w:p w14:paraId="59E6FC70" w14:textId="77777777"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And others as may be identified from time to time.</w:t>
            </w:r>
          </w:p>
        </w:tc>
      </w:tr>
    </w:tbl>
    <w:p w14:paraId="00BFBB89" w14:textId="77777777" w:rsidR="00AA6DDB" w:rsidRDefault="00AA6DDB">
      <w:pPr>
        <w:rPr>
          <w:rFonts w:asciiTheme="minorHAnsi" w:hAnsiTheme="minorHAnsi" w:cs="Arial"/>
          <w:sz w:val="22"/>
          <w:szCs w:val="22"/>
          <w:lang w:val="en-GB"/>
        </w:rPr>
      </w:pPr>
    </w:p>
    <w:p w14:paraId="568A14BD" w14:textId="77777777" w:rsidR="00E54C51" w:rsidRPr="00E54C51" w:rsidRDefault="00AA6DDB" w:rsidP="00E54C51">
      <w:pPr>
        <w:jc w:val="both"/>
        <w:rPr>
          <w:rFonts w:asciiTheme="minorHAnsi" w:hAnsiTheme="minorHAnsi" w:cs="Arial"/>
          <w:b/>
          <w:sz w:val="32"/>
          <w:szCs w:val="32"/>
          <w:lang w:val="en-GB"/>
        </w:rPr>
      </w:pPr>
      <w:r>
        <w:rPr>
          <w:lang w:val="en-GB"/>
        </w:rPr>
        <w:br w:type="page"/>
      </w:r>
      <w:r w:rsidR="00E54C51" w:rsidRPr="00E54C51">
        <w:rPr>
          <w:rFonts w:asciiTheme="minorHAnsi" w:hAnsiTheme="minorHAnsi" w:cs="Arial"/>
          <w:b/>
          <w:sz w:val="32"/>
          <w:szCs w:val="32"/>
          <w:lang w:val="en-GB"/>
        </w:rPr>
        <w:t>Codes of Conduct</w:t>
      </w:r>
    </w:p>
    <w:p w14:paraId="0A4A89AE" w14:textId="77777777" w:rsidR="00E54C51" w:rsidRPr="00E54C51" w:rsidRDefault="00E54C51" w:rsidP="00E54C51">
      <w:pPr>
        <w:jc w:val="both"/>
        <w:rPr>
          <w:rStyle w:val="A10"/>
          <w:rFonts w:asciiTheme="minorHAnsi" w:hAnsiTheme="minorHAnsi" w:cs="Arial"/>
          <w:bCs w:val="0"/>
          <w:color w:val="auto"/>
          <w:sz w:val="22"/>
          <w:szCs w:val="32"/>
          <w:lang w:val="en-GB"/>
        </w:rPr>
      </w:pPr>
    </w:p>
    <w:p w14:paraId="6890902E"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members of staff and volunteers agree to:</w:t>
      </w:r>
    </w:p>
    <w:p w14:paraId="0CF828DA"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Prioritise the well-being of all children and adults at risk at all times</w:t>
      </w:r>
    </w:p>
    <w:p w14:paraId="2743FB81"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Treat all children and adults at risk fairly and with respect</w:t>
      </w:r>
    </w:p>
    <w:p w14:paraId="76144233"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a positive role model. Act with integrity, even when no one is looking</w:t>
      </w:r>
    </w:p>
    <w:p w14:paraId="023CA387"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Help to create a safe and inclusive environment both on and off court</w:t>
      </w:r>
    </w:p>
    <w:p w14:paraId="6B5A3567"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allow any rough or dangerous behaviour, bullying or the use of bad or inappropriate language</w:t>
      </w:r>
    </w:p>
    <w:p w14:paraId="7EBF9592"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Report all allegations of abuse or poor practice to the club Welfare Officer</w:t>
      </w:r>
    </w:p>
    <w:p w14:paraId="16D9FB33"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any sanctions that humiliate or harm a child or adult at risk</w:t>
      </w:r>
    </w:p>
    <w:p w14:paraId="4386A26D"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Value and celebrate diversity and make all reasonable efforts to meet individual needs</w:t>
      </w:r>
    </w:p>
    <w:p w14:paraId="1F1213B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Keep clear boundaries between professional and personal life, including on social media</w:t>
      </w:r>
    </w:p>
    <w:p w14:paraId="138AADA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Have the relevant consent from parents/carers, children and adults before taking or using photos and videos</w:t>
      </w:r>
    </w:p>
    <w:p w14:paraId="4A3450D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making physical contact with children or adults unless it is necessary as part of an emergency or congratulatory (e.g. handshake / high five)</w:t>
      </w:r>
    </w:p>
    <w:p w14:paraId="540DD691"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smoking and consuming alcohol during club activities or coaching sessions</w:t>
      </w:r>
    </w:p>
    <w:p w14:paraId="31ED54B0" w14:textId="77777777" w:rsidR="00E54C51" w:rsidRPr="00E54C51" w:rsidRDefault="00E54C51" w:rsidP="00E54C51">
      <w:pPr>
        <w:pStyle w:val="Default"/>
        <w:numPr>
          <w:ilvl w:val="0"/>
          <w:numId w:val="22"/>
        </w:numPr>
        <w:spacing w:line="201" w:lineRule="atLeast"/>
        <w:jc w:val="both"/>
        <w:rPr>
          <w:rStyle w:val="A10"/>
          <w:rFonts w:asciiTheme="minorHAnsi" w:hAnsiTheme="minorHAnsi" w:cs="Arial"/>
          <w:sz w:val="22"/>
          <w:szCs w:val="22"/>
        </w:rPr>
      </w:pPr>
      <w:r w:rsidRPr="00E54C51">
        <w:rPr>
          <w:rStyle w:val="A10"/>
          <w:rFonts w:asciiTheme="minorHAnsi" w:hAnsiTheme="minorHAnsi" w:cs="Arial"/>
          <w:b w:val="0"/>
          <w:sz w:val="22"/>
          <w:szCs w:val="22"/>
        </w:rPr>
        <w:t>Ensure roles and responsibilities are clearly outlined and everyone has the required information and training</w:t>
      </w:r>
    </w:p>
    <w:p w14:paraId="78D6BFDF"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Avoid being alone with a child or adult at risk unless there are exceptional circumstances</w:t>
      </w:r>
    </w:p>
    <w:p w14:paraId="618BC958"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Refrain from transporting children or adults at risk, unless this is required as part of a club activity (e.g. away match) and there is another adult in the vehicle</w:t>
      </w:r>
    </w:p>
    <w:p w14:paraId="4AB80E3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abuse, neglect, harm or discriminate against anyone; or act in a way that may be interpreted as such</w:t>
      </w:r>
    </w:p>
    <w:p w14:paraId="1205EDE9"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have a relationship with anyone under 18 for whom they are coaching or responsible for</w:t>
      </w:r>
    </w:p>
    <w:p w14:paraId="0884B148"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to have a relationship with anyone over 18 whilst continuing to coach or be responsible for them</w:t>
      </w:r>
    </w:p>
    <w:p w14:paraId="6591BC05" w14:textId="77777777" w:rsidR="00E54C51" w:rsidRPr="00E54C51" w:rsidRDefault="00E54C51" w:rsidP="00E54C51">
      <w:pPr>
        <w:pStyle w:val="Default"/>
        <w:spacing w:line="201" w:lineRule="atLeast"/>
        <w:jc w:val="both"/>
        <w:rPr>
          <w:rStyle w:val="A10"/>
          <w:rFonts w:asciiTheme="minorHAnsi" w:hAnsiTheme="minorHAnsi" w:cs="Arial"/>
          <w:sz w:val="22"/>
          <w:szCs w:val="22"/>
        </w:rPr>
      </w:pPr>
    </w:p>
    <w:p w14:paraId="22E6F3BE"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children agree to:</w:t>
      </w:r>
    </w:p>
    <w:p w14:paraId="11219765"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 friendly, supportive and welcoming to other children and adults</w:t>
      </w:r>
    </w:p>
    <w:p w14:paraId="50B9A939"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Play fairly and honestly</w:t>
      </w:r>
    </w:p>
    <w:p w14:paraId="7D9DDDFF"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club staff, volunteers and Officials and accept their decisions</w:t>
      </w:r>
    </w:p>
    <w:p w14:paraId="2C5A8E3A"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Behave, respect and listen to your coach</w:t>
      </w:r>
    </w:p>
    <w:p w14:paraId="290F140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Take care of your equipment and club property</w:t>
      </w:r>
    </w:p>
    <w:p w14:paraId="427FF290"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Respect the rights, dignity and worth of all participants regardless of age, gender, ability, race, culture, religion or sexual identity</w:t>
      </w:r>
    </w:p>
    <w:p w14:paraId="4189439F"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use bad, inappropriate or racist language, including on social media</w:t>
      </w:r>
    </w:p>
    <w:p w14:paraId="49F40546"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bully, intimidate or harass anyone, including on social media</w:t>
      </w:r>
    </w:p>
    <w:p w14:paraId="317B3874" w14:textId="77777777" w:rsidR="00E54C51" w:rsidRPr="00E54C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Not smoke, drink alcohol or drugs of any kind on club premises or whilst representing the club at competitions or events</w:t>
      </w:r>
    </w:p>
    <w:p w14:paraId="5F3194CD" w14:textId="77777777" w:rsidR="00E54C51" w:rsidRPr="00BF0751" w:rsidRDefault="00E54C51" w:rsidP="00E54C51">
      <w:pPr>
        <w:pStyle w:val="Default"/>
        <w:numPr>
          <w:ilvl w:val="0"/>
          <w:numId w:val="22"/>
        </w:numPr>
        <w:spacing w:line="276" w:lineRule="auto"/>
        <w:jc w:val="both"/>
        <w:rPr>
          <w:rStyle w:val="A10"/>
          <w:rFonts w:asciiTheme="minorHAnsi" w:hAnsiTheme="minorHAnsi" w:cs="Arial"/>
          <w:b w:val="0"/>
          <w:sz w:val="22"/>
          <w:szCs w:val="22"/>
        </w:rPr>
      </w:pPr>
      <w:r w:rsidRPr="00E54C51">
        <w:rPr>
          <w:rStyle w:val="A10"/>
          <w:rFonts w:asciiTheme="minorHAnsi" w:hAnsiTheme="minorHAnsi" w:cs="Arial"/>
          <w:b w:val="0"/>
          <w:sz w:val="22"/>
          <w:szCs w:val="22"/>
        </w:rPr>
        <w:t>Talk to the club Welfare Officer about any concerns or worries they have about themselves or others</w:t>
      </w:r>
    </w:p>
    <w:p w14:paraId="0C267470"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p>
    <w:p w14:paraId="3A4D98BF" w14:textId="77777777" w:rsidR="00E54C51" w:rsidRPr="00E54C51" w:rsidRDefault="00E54C51" w:rsidP="00E54C51">
      <w:pPr>
        <w:spacing w:line="276" w:lineRule="auto"/>
        <w:jc w:val="both"/>
        <w:rPr>
          <w:rStyle w:val="A10"/>
          <w:rFonts w:asciiTheme="minorHAnsi" w:hAnsiTheme="minorHAnsi" w:cs="Arial"/>
          <w:bCs w:val="0"/>
          <w:color w:val="auto"/>
          <w:sz w:val="22"/>
          <w:szCs w:val="32"/>
          <w:lang w:val="en-GB"/>
        </w:rPr>
      </w:pPr>
      <w:r w:rsidRPr="00E54C51">
        <w:rPr>
          <w:rStyle w:val="A10"/>
          <w:rFonts w:asciiTheme="minorHAnsi" w:hAnsiTheme="minorHAnsi" w:cs="Arial"/>
          <w:bCs w:val="0"/>
          <w:color w:val="auto"/>
          <w:sz w:val="22"/>
          <w:szCs w:val="32"/>
          <w:lang w:val="en-GB"/>
        </w:rPr>
        <w:t>All adults agree to:</w:t>
      </w:r>
    </w:p>
    <w:p w14:paraId="4DE9A9BB"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Positively reinforce your child and show an interest in their tennis</w:t>
      </w:r>
    </w:p>
    <w:p w14:paraId="18215CAD"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Use appropriate language at all times</w:t>
      </w:r>
    </w:p>
    <w:p w14:paraId="52ED2859"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 realistic and supportive</w:t>
      </w:r>
    </w:p>
    <w:p w14:paraId="6F31AD74"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Never ridicule or admonish a child for making a mistake or losing a match</w:t>
      </w:r>
    </w:p>
    <w:p w14:paraId="5FD83426"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Treat all children, adults, volunteers, coaches, officials and members of staff with respect</w:t>
      </w:r>
    </w:p>
    <w:p w14:paraId="04557D23"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Behave responsibly at the venue; do not embarrass your child</w:t>
      </w:r>
    </w:p>
    <w:p w14:paraId="5EAE4755"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Accept the official’s decisions and do not go on court or interfere with matches </w:t>
      </w:r>
    </w:p>
    <w:p w14:paraId="5EF37ABE"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Encourage your child to play by the rules, and teach them that they can only do their best</w:t>
      </w:r>
    </w:p>
    <w:p w14:paraId="3DB8B652"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Deliver and collect your child punctually from the venue</w:t>
      </w:r>
    </w:p>
    <w:p w14:paraId="723745D2"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Ensure your child has appropriate clothing for the weather conditions</w:t>
      </w:r>
    </w:p>
    <w:p w14:paraId="4D7E87EB" w14:textId="77777777" w:rsidR="00E54C51" w:rsidRPr="00E54C51" w:rsidRDefault="00E54C51" w:rsidP="00E54C51">
      <w:pPr>
        <w:pStyle w:val="ListParagraph"/>
        <w:numPr>
          <w:ilvl w:val="0"/>
          <w:numId w:val="23"/>
        </w:numPr>
        <w:rPr>
          <w:rFonts w:asciiTheme="minorHAnsi" w:hAnsiTheme="minorHAnsi" w:cs="Arial"/>
          <w:sz w:val="22"/>
        </w:rPr>
      </w:pPr>
      <w:r w:rsidRPr="00E54C51">
        <w:rPr>
          <w:rFonts w:asciiTheme="minorHAnsi" w:hAnsiTheme="minorHAnsi" w:cs="Arial"/>
          <w:sz w:val="22"/>
        </w:rPr>
        <w:t xml:space="preserve">Ensure that your child understands their code of conduct </w:t>
      </w:r>
    </w:p>
    <w:p w14:paraId="0A311B51" w14:textId="77777777"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Adhere to your venue’s safeguarding policy, diversity and inclusion policy, rules and regulations</w:t>
      </w:r>
    </w:p>
    <w:p w14:paraId="18F196D8" w14:textId="77777777" w:rsidR="00E54C51" w:rsidRPr="00E54C51" w:rsidRDefault="00E54C51" w:rsidP="00E54C51">
      <w:pPr>
        <w:pStyle w:val="ListParagraph"/>
        <w:numPr>
          <w:ilvl w:val="0"/>
          <w:numId w:val="23"/>
        </w:numPr>
        <w:rPr>
          <w:rFonts w:asciiTheme="minorHAnsi" w:hAnsiTheme="minorHAnsi" w:cs="Arial"/>
          <w:sz w:val="20"/>
        </w:rPr>
      </w:pPr>
      <w:r w:rsidRPr="00E54C51">
        <w:rPr>
          <w:rFonts w:asciiTheme="minorHAnsi" w:hAnsiTheme="minorHAnsi" w:cs="Arial"/>
          <w:sz w:val="22"/>
        </w:rPr>
        <w:t>Provide emergency contact details and any relevant information about your child including medical history</w:t>
      </w:r>
    </w:p>
    <w:p w14:paraId="07349A97" w14:textId="77777777" w:rsidR="00AA6DDB" w:rsidRDefault="00AA6DDB" w:rsidP="00E54C51">
      <w:pPr>
        <w:rPr>
          <w:rFonts w:asciiTheme="minorHAnsi" w:hAnsiTheme="minorHAnsi" w:cs="Arial"/>
          <w:sz w:val="22"/>
          <w:szCs w:val="22"/>
          <w:lang w:val="en-GB"/>
        </w:rPr>
      </w:pPr>
      <w:r>
        <w:rPr>
          <w:rFonts w:asciiTheme="minorHAnsi" w:hAnsiTheme="minorHAnsi" w:cs="Arial"/>
          <w:sz w:val="22"/>
          <w:szCs w:val="22"/>
          <w:lang w:val="en-GB"/>
        </w:rPr>
        <w:br w:type="page"/>
      </w:r>
    </w:p>
    <w:p w14:paraId="081B363A" w14:textId="77777777" w:rsidR="00DA26A8" w:rsidRDefault="00DA26A8" w:rsidP="00DA26A8">
      <w:pPr>
        <w:rPr>
          <w:rFonts w:asciiTheme="minorHAnsi" w:hAnsiTheme="minorHAnsi" w:cs="Arial"/>
          <w:b/>
          <w:sz w:val="22"/>
          <w:szCs w:val="22"/>
          <w:lang w:val="en" w:eastAsia="en-GB"/>
        </w:rPr>
      </w:pPr>
      <w:r>
        <w:rPr>
          <w:rFonts w:asciiTheme="minorHAnsi" w:hAnsiTheme="minorHAnsi" w:cs="Arial"/>
          <w:b/>
          <w:sz w:val="22"/>
          <w:szCs w:val="22"/>
          <w:lang w:val="en" w:eastAsia="en-GB"/>
        </w:rPr>
        <w:t>Appendix A:</w:t>
      </w:r>
    </w:p>
    <w:p w14:paraId="16FBF85C" w14:textId="77777777" w:rsidR="00AA6DDB" w:rsidRDefault="00AA6DDB" w:rsidP="000F2EBB">
      <w:pPr>
        <w:rPr>
          <w:rFonts w:asciiTheme="minorHAnsi" w:hAnsiTheme="minorHAnsi" w:cs="Arial"/>
          <w:b/>
          <w:sz w:val="22"/>
          <w:szCs w:val="22"/>
          <w:lang w:val="en" w:eastAsia="en-GB"/>
        </w:rPr>
      </w:pPr>
    </w:p>
    <w:p w14:paraId="5B73981E" w14:textId="77777777" w:rsidR="000F2EBB" w:rsidRPr="002D29D5" w:rsidRDefault="000F2EBB" w:rsidP="000F2EBB">
      <w:pPr>
        <w:rPr>
          <w:rFonts w:asciiTheme="minorHAnsi" w:hAnsiTheme="minorHAnsi" w:cs="Arial"/>
          <w:b/>
          <w:sz w:val="22"/>
          <w:szCs w:val="22"/>
          <w:lang w:val="en" w:eastAsia="en-GB"/>
        </w:rPr>
      </w:pPr>
      <w:r w:rsidRPr="002D29D5">
        <w:rPr>
          <w:rFonts w:asciiTheme="minorHAnsi" w:hAnsiTheme="minorHAnsi" w:cs="Arial"/>
          <w:b/>
          <w:sz w:val="22"/>
          <w:szCs w:val="22"/>
          <w:lang w:val="en" w:eastAsia="en-GB"/>
        </w:rPr>
        <w:t>G</w:t>
      </w:r>
      <w:r>
        <w:rPr>
          <w:rFonts w:asciiTheme="minorHAnsi" w:hAnsiTheme="minorHAnsi" w:cs="Arial"/>
          <w:b/>
          <w:sz w:val="22"/>
          <w:szCs w:val="22"/>
          <w:lang w:val="en" w:eastAsia="en-GB"/>
        </w:rPr>
        <w:t>lossary of terms</w:t>
      </w:r>
    </w:p>
    <w:p w14:paraId="7C9FA7AA" w14:textId="77777777" w:rsidR="000F2EBB" w:rsidRDefault="000F2EBB" w:rsidP="00DA26A8">
      <w:pPr>
        <w:rPr>
          <w:rFonts w:asciiTheme="minorHAnsi" w:hAnsiTheme="minorHAnsi" w:cs="Arial"/>
          <w:b/>
          <w:sz w:val="22"/>
          <w:szCs w:val="22"/>
          <w:lang w:val="en" w:eastAsia="en-GB"/>
        </w:rPr>
      </w:pPr>
    </w:p>
    <w:p w14:paraId="13F00CC3" w14:textId="77777777" w:rsidR="00DA26A8" w:rsidRPr="002D29D5" w:rsidRDefault="00DA26A8" w:rsidP="00DA26A8">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Age:</w:t>
      </w:r>
      <w:r w:rsidRPr="002D29D5">
        <w:rPr>
          <w:rFonts w:asciiTheme="minorHAnsi" w:hAnsiTheme="minorHAnsi" w:cs="Arial"/>
          <w:sz w:val="22"/>
          <w:szCs w:val="22"/>
          <w:lang w:val="en" w:eastAsia="en-GB"/>
        </w:rPr>
        <w:t xml:space="preserve"> This refers to a person belonging to a particular</w:t>
      </w:r>
      <w:r w:rsidR="0095781F">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 xml:space="preserve">age group, which can mean people of the same age (e.g. </w:t>
      </w:r>
      <w:r w:rsidR="0095781F" w:rsidRPr="002D29D5">
        <w:rPr>
          <w:rFonts w:asciiTheme="minorHAnsi" w:hAnsiTheme="minorHAnsi" w:cs="Arial"/>
          <w:sz w:val="22"/>
          <w:szCs w:val="22"/>
          <w:lang w:val="en" w:eastAsia="en-GB"/>
        </w:rPr>
        <w:t>32-year</w:t>
      </w:r>
      <w:r w:rsidRPr="002D29D5">
        <w:rPr>
          <w:rFonts w:asciiTheme="minorHAnsi" w:hAnsiTheme="minorHAnsi" w:cs="Arial"/>
          <w:sz w:val="22"/>
          <w:szCs w:val="22"/>
          <w:lang w:val="en" w:eastAsia="en-GB"/>
        </w:rPr>
        <w:t xml:space="preserve"> </w:t>
      </w:r>
      <w:r w:rsidR="0095781F">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xml:space="preserve">) or range of ages (e.g. 18 - </w:t>
      </w:r>
      <w:r w:rsidR="0095781F" w:rsidRPr="002D29D5">
        <w:rPr>
          <w:rFonts w:asciiTheme="minorHAnsi" w:hAnsiTheme="minorHAnsi" w:cs="Arial"/>
          <w:sz w:val="22"/>
          <w:szCs w:val="22"/>
          <w:lang w:val="en" w:eastAsia="en-GB"/>
        </w:rPr>
        <w:t>30-year</w:t>
      </w:r>
      <w:r w:rsidRPr="002D29D5">
        <w:rPr>
          <w:rFonts w:asciiTheme="minorHAnsi" w:hAnsiTheme="minorHAnsi" w:cs="Arial"/>
          <w:sz w:val="22"/>
          <w:szCs w:val="22"/>
          <w:lang w:val="en" w:eastAsia="en-GB"/>
        </w:rPr>
        <w:t xml:space="preserve"> </w:t>
      </w:r>
      <w:r w:rsidR="0095781F" w:rsidRPr="002D29D5">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or people over 50).</w:t>
      </w:r>
    </w:p>
    <w:p w14:paraId="7B264CCF"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Age</w:t>
      </w:r>
    </w:p>
    <w:p w14:paraId="075D9558"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This refers to a person belonging to a particular age group, which can mean people of the same age (e.g. 32 year olds) or range of ages (e.g. 18 - 30 year olds, or people over 50).</w:t>
      </w:r>
    </w:p>
    <w:p w14:paraId="2C36F310" w14:textId="77777777" w:rsidR="00DA26A8" w:rsidRPr="002D29D5" w:rsidRDefault="00DA26A8" w:rsidP="00DA26A8">
      <w:pPr>
        <w:rPr>
          <w:rFonts w:asciiTheme="minorHAnsi" w:hAnsiTheme="minorHAnsi" w:cs="Arial"/>
          <w:b/>
          <w:sz w:val="22"/>
          <w:szCs w:val="22"/>
          <w:lang w:val="en-GB"/>
        </w:rPr>
      </w:pPr>
    </w:p>
    <w:p w14:paraId="53177917" w14:textId="77777777"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val="en"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14:paraId="468D3DBF" w14:textId="77777777" w:rsidR="0095781F" w:rsidRDefault="0095781F" w:rsidP="00DA26A8">
      <w:pPr>
        <w:rPr>
          <w:rFonts w:asciiTheme="minorHAnsi" w:hAnsiTheme="minorHAnsi" w:cs="Arial"/>
          <w:b/>
          <w:bCs/>
          <w:sz w:val="22"/>
          <w:szCs w:val="22"/>
          <w:lang w:val="en-GB"/>
        </w:rPr>
      </w:pPr>
    </w:p>
    <w:p w14:paraId="3386B2C9"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14:paraId="5185A029" w14:textId="77777777" w:rsidR="00DA26A8" w:rsidRDefault="00DA26A8" w:rsidP="00DA26A8">
      <w:pPr>
        <w:rPr>
          <w:rFonts w:asciiTheme="minorHAnsi" w:hAnsiTheme="minorHAnsi" w:cs="Arial"/>
          <w:b/>
          <w:bCs/>
          <w:sz w:val="22"/>
          <w:szCs w:val="22"/>
          <w:lang w:val="en-GB"/>
        </w:rPr>
      </w:pPr>
    </w:p>
    <w:p w14:paraId="0E5E2841" w14:textId="77777777"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14:paraId="4D3AF38B" w14:textId="77777777" w:rsidR="00DA26A8" w:rsidRPr="002D29D5" w:rsidRDefault="00DA26A8" w:rsidP="00DA26A8">
      <w:pPr>
        <w:rPr>
          <w:rFonts w:asciiTheme="minorHAnsi" w:hAnsiTheme="minorHAnsi" w:cs="Arial"/>
          <w:bCs/>
          <w:sz w:val="22"/>
          <w:szCs w:val="22"/>
          <w:lang w:val="en-GB"/>
        </w:rPr>
      </w:pPr>
    </w:p>
    <w:p w14:paraId="699E0298" w14:textId="77777777"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b/>
          <w:sz w:val="22"/>
          <w:szCs w:val="22"/>
          <w:lang w:val="en" w:eastAsia="en-GB"/>
        </w:rPr>
        <w:t>Disability:</w:t>
      </w:r>
      <w:r w:rsidRPr="002D29D5">
        <w:rPr>
          <w:rFonts w:asciiTheme="minorHAnsi" w:hAnsiTheme="minorHAnsi" w:cs="Arial"/>
          <w:sz w:val="22"/>
          <w:szCs w:val="22"/>
          <w:lang w:val="en" w:eastAsia="en-GB"/>
        </w:rPr>
        <w:t xml:space="preserve"> A person </w:t>
      </w:r>
      <w:r w:rsidR="002B7554">
        <w:rPr>
          <w:rFonts w:asciiTheme="minorHAnsi" w:hAnsiTheme="minorHAnsi" w:cs="Arial"/>
          <w:sz w:val="22"/>
          <w:szCs w:val="22"/>
          <w:lang w:val="en" w:eastAsia="en-GB"/>
        </w:rPr>
        <w:t xml:space="preserve">having </w:t>
      </w:r>
      <w:r w:rsidRPr="002D29D5">
        <w:rPr>
          <w:rFonts w:asciiTheme="minorHAnsi" w:hAnsiTheme="minorHAnsi" w:cs="Arial"/>
          <w:sz w:val="22"/>
          <w:szCs w:val="22"/>
          <w:lang w:val="en" w:eastAsia="en-GB"/>
        </w:rPr>
        <w:t>a physical or mental impairmen</w:t>
      </w:r>
      <w:r w:rsidR="002B7554">
        <w:rPr>
          <w:rFonts w:asciiTheme="minorHAnsi" w:hAnsiTheme="minorHAnsi" w:cs="Arial"/>
          <w:sz w:val="22"/>
          <w:szCs w:val="22"/>
          <w:lang w:val="en" w:eastAsia="en-GB"/>
        </w:rPr>
        <w:t xml:space="preserve">t that </w:t>
      </w:r>
      <w:r w:rsidRPr="002D29D5">
        <w:rPr>
          <w:rFonts w:asciiTheme="minorHAnsi" w:hAnsiTheme="minorHAnsi" w:cs="Arial"/>
          <w:sz w:val="22"/>
          <w:szCs w:val="22"/>
          <w:lang w:val="en" w:eastAsia="en-GB"/>
        </w:rPr>
        <w:t>has a substantial and long-term adverse effect on that person's ability to carry out normal day-to-day activities.</w:t>
      </w:r>
      <w:r w:rsidRPr="002D29D5">
        <w:rPr>
          <w:rFonts w:asciiTheme="minorHAnsi" w:hAnsiTheme="minorHAnsi" w:cs="Arial"/>
          <w:vanish/>
          <w:sz w:val="22"/>
          <w:szCs w:val="22"/>
          <w:lang w:val="en" w:eastAsia="en-GB"/>
        </w:rPr>
        <w:t>Disability</w:t>
      </w:r>
    </w:p>
    <w:p w14:paraId="6DD67F05"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 person has a disability if s/he has a physical or mental impairment which has a substantial and long-term adverse effect on that person's ability to carry out normal day-to-day activities.</w:t>
      </w:r>
    </w:p>
    <w:p w14:paraId="58D3E20B" w14:textId="77777777" w:rsidR="00DA26A8" w:rsidRPr="002D29D5" w:rsidRDefault="00DA26A8" w:rsidP="00DA26A8">
      <w:pPr>
        <w:rPr>
          <w:rFonts w:asciiTheme="minorHAnsi" w:hAnsiTheme="minorHAnsi" w:cs="Arial"/>
          <w:b/>
          <w:sz w:val="22"/>
          <w:szCs w:val="22"/>
          <w:lang w:val="en-GB"/>
        </w:rPr>
      </w:pPr>
    </w:p>
    <w:p w14:paraId="5393AA52" w14:textId="77777777" w:rsidR="00DA26A8" w:rsidRDefault="00DA26A8" w:rsidP="00DA26A8">
      <w:pPr>
        <w:rPr>
          <w:rFonts w:asciiTheme="minorHAnsi" w:hAnsiTheme="minorHAnsi" w:cs="Arial"/>
          <w:b/>
          <w:sz w:val="22"/>
          <w:szCs w:val="22"/>
          <w:lang w:val="en-GB"/>
        </w:rPr>
      </w:pPr>
    </w:p>
    <w:p w14:paraId="62F9DBF6"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14:paraId="267853D8" w14:textId="77777777" w:rsidR="00DA26A8" w:rsidRDefault="00DA26A8" w:rsidP="00DA26A8">
      <w:pPr>
        <w:rPr>
          <w:rFonts w:asciiTheme="minorHAnsi" w:hAnsiTheme="minorHAnsi" w:cs="Arial"/>
          <w:b/>
          <w:bCs/>
          <w:sz w:val="22"/>
          <w:szCs w:val="22"/>
          <w:lang w:val="en-GB"/>
        </w:rPr>
      </w:pPr>
    </w:p>
    <w:p w14:paraId="71355963"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14:paraId="26B31597" w14:textId="77777777" w:rsidR="00DA26A8" w:rsidRPr="002D29D5" w:rsidRDefault="00DA26A8" w:rsidP="00DA26A8">
      <w:pPr>
        <w:rPr>
          <w:rFonts w:asciiTheme="minorHAnsi" w:hAnsiTheme="minorHAnsi" w:cs="Arial"/>
          <w:b/>
          <w:bCs/>
          <w:sz w:val="22"/>
          <w:szCs w:val="22"/>
          <w:lang w:val="en-GB"/>
        </w:rPr>
      </w:pPr>
    </w:p>
    <w:p w14:paraId="3F50079D"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14:paraId="7C40EFFE" w14:textId="77777777" w:rsidR="00DA26A8" w:rsidRDefault="00DA26A8" w:rsidP="00DA26A8">
      <w:pPr>
        <w:rPr>
          <w:rFonts w:asciiTheme="minorHAnsi" w:hAnsiTheme="minorHAnsi" w:cs="Arial"/>
          <w:b/>
          <w:sz w:val="22"/>
          <w:szCs w:val="22"/>
          <w:lang w:val="en-GB"/>
        </w:rPr>
      </w:pPr>
    </w:p>
    <w:p w14:paraId="6243DAEF" w14:textId="77777777"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acknowledging and celebrating the differences between groups of people and  between individuals</w:t>
      </w:r>
      <w:r w:rsidRPr="00350859">
        <w:rPr>
          <w:rFonts w:asciiTheme="minorHAnsi" w:hAnsiTheme="minorHAnsi" w:cs="Arial"/>
          <w:b/>
          <w:sz w:val="22"/>
          <w:szCs w:val="22"/>
          <w:lang w:val="en-GB"/>
        </w:rPr>
        <w:t>.</w:t>
      </w:r>
    </w:p>
    <w:p w14:paraId="6032DFCF" w14:textId="77777777" w:rsidR="00DA26A8" w:rsidRPr="00BB19A7" w:rsidRDefault="00DA26A8" w:rsidP="00DA26A8">
      <w:pPr>
        <w:rPr>
          <w:rFonts w:asciiTheme="minorHAnsi" w:hAnsiTheme="minorHAnsi" w:cs="Arial"/>
          <w:b/>
          <w:sz w:val="22"/>
          <w:szCs w:val="22"/>
          <w:lang w:val="en-GB"/>
        </w:rPr>
      </w:pPr>
    </w:p>
    <w:p w14:paraId="1AC0F200"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treating everyone with fairness and respect and recognising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lang w:val="en"/>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14:paraId="7710AFC1" w14:textId="77777777" w:rsidR="00DA26A8" w:rsidRPr="002D29D5" w:rsidRDefault="00DA26A8" w:rsidP="00DA26A8">
      <w:pPr>
        <w:rPr>
          <w:rFonts w:asciiTheme="minorHAnsi" w:hAnsiTheme="minorHAnsi" w:cs="Arial"/>
          <w:sz w:val="22"/>
          <w:szCs w:val="22"/>
          <w:lang w:val="en-GB"/>
        </w:rPr>
      </w:pPr>
    </w:p>
    <w:p w14:paraId="56338370" w14:textId="77777777"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14:paraId="11463123" w14:textId="77777777" w:rsidR="00DA26A8" w:rsidRPr="002D29D5" w:rsidRDefault="00DA26A8" w:rsidP="00DA26A8">
      <w:pPr>
        <w:rPr>
          <w:rFonts w:asciiTheme="minorHAnsi" w:hAnsiTheme="minorHAnsi" w:cs="Arial"/>
          <w:sz w:val="22"/>
          <w:szCs w:val="22"/>
          <w:lang w:val="en-GB"/>
        </w:rPr>
      </w:pPr>
    </w:p>
    <w:p w14:paraId="4CD7D033" w14:textId="77777777"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val="en" w:eastAsia="en-GB"/>
        </w:rPr>
        <w:t>Gay</w:t>
      </w:r>
      <w:r w:rsidRPr="00F67EFA">
        <w:rPr>
          <w:rFonts w:asciiTheme="minorHAnsi" w:hAnsiTheme="minorHAnsi" w:cs="Arial"/>
          <w:sz w:val="22"/>
          <w:szCs w:val="22"/>
          <w:lang w:val="en"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14:paraId="0E5B0F1E" w14:textId="77777777" w:rsidR="0095781F" w:rsidRDefault="0095781F" w:rsidP="00DA26A8">
      <w:pPr>
        <w:rPr>
          <w:rStyle w:val="Strong"/>
          <w:rFonts w:asciiTheme="minorHAnsi" w:hAnsiTheme="minorHAnsi" w:cs="Arial"/>
          <w:sz w:val="22"/>
          <w:szCs w:val="22"/>
          <w:lang w:val="en"/>
        </w:rPr>
      </w:pPr>
    </w:p>
    <w:p w14:paraId="565FBC87" w14:textId="77777777" w:rsidR="00DA26A8" w:rsidRPr="002D29D5" w:rsidRDefault="00DA26A8" w:rsidP="00DA26A8">
      <w:pPr>
        <w:rPr>
          <w:rFonts w:asciiTheme="minorHAnsi" w:hAnsiTheme="minorHAnsi" w:cs="Arial"/>
          <w:sz w:val="22"/>
          <w:szCs w:val="22"/>
          <w:lang w:val="en"/>
        </w:rPr>
      </w:pPr>
      <w:r w:rsidRPr="002D29D5">
        <w:rPr>
          <w:rStyle w:val="Strong"/>
          <w:rFonts w:asciiTheme="minorHAnsi" w:hAnsiTheme="minorHAnsi" w:cs="Arial"/>
          <w:sz w:val="22"/>
          <w:szCs w:val="22"/>
          <w:lang w:val="en"/>
        </w:rPr>
        <w:t xml:space="preserve">Gender identity: </w:t>
      </w:r>
      <w:r>
        <w:rPr>
          <w:rStyle w:val="Strong"/>
          <w:rFonts w:asciiTheme="minorHAnsi" w:hAnsiTheme="minorHAnsi" w:cs="Arial"/>
          <w:sz w:val="22"/>
          <w:szCs w:val="22"/>
          <w:lang w:val="en"/>
        </w:rPr>
        <w:t>t</w:t>
      </w:r>
      <w:r w:rsidRPr="002D29D5">
        <w:rPr>
          <w:rFonts w:asciiTheme="minorHAnsi" w:hAnsiTheme="minorHAnsi" w:cs="Arial"/>
          <w:sz w:val="22"/>
          <w:szCs w:val="22"/>
          <w:lang w:val="en"/>
        </w:rPr>
        <w:t>his is an individual’s internal self-perception of their own gender. A person may identify as a man, as a woman</w:t>
      </w:r>
      <w:r>
        <w:rPr>
          <w:rFonts w:asciiTheme="minorHAnsi" w:hAnsiTheme="minorHAnsi" w:cs="Arial"/>
          <w:sz w:val="22"/>
          <w:szCs w:val="22"/>
          <w:lang w:val="en"/>
        </w:rPr>
        <w:t>, as neither man or woman (non-binary)</w:t>
      </w:r>
      <w:r w:rsidRPr="002D29D5">
        <w:rPr>
          <w:rFonts w:asciiTheme="minorHAnsi" w:hAnsiTheme="minorHAnsi" w:cs="Arial"/>
          <w:sz w:val="22"/>
          <w:szCs w:val="22"/>
          <w:lang w:val="en"/>
        </w:rPr>
        <w:t xml:space="preserve"> or as androgyne/polygender</w:t>
      </w:r>
      <w:r>
        <w:rPr>
          <w:rFonts w:asciiTheme="minorHAnsi" w:hAnsiTheme="minorHAnsi" w:cs="Arial"/>
          <w:sz w:val="22"/>
          <w:szCs w:val="22"/>
          <w:lang w:val="en"/>
        </w:rPr>
        <w:t>.</w:t>
      </w:r>
    </w:p>
    <w:p w14:paraId="31D05D96" w14:textId="77777777" w:rsidR="00DA26A8" w:rsidRPr="002D29D5" w:rsidRDefault="00DA26A8" w:rsidP="00DA26A8">
      <w:pPr>
        <w:rPr>
          <w:rFonts w:asciiTheme="minorHAnsi" w:hAnsiTheme="minorHAnsi" w:cs="Arial"/>
          <w:sz w:val="22"/>
          <w:szCs w:val="22"/>
          <w:lang w:val="en"/>
        </w:rPr>
      </w:pPr>
    </w:p>
    <w:p w14:paraId="21A31577" w14:textId="77777777"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14:paraId="087B4522" w14:textId="77777777" w:rsidR="00DA26A8" w:rsidRPr="002D29D5" w:rsidRDefault="00DA26A8" w:rsidP="00DA26A8">
      <w:pPr>
        <w:rPr>
          <w:rFonts w:asciiTheme="minorHAnsi" w:hAnsiTheme="minorHAnsi" w:cs="Arial"/>
          <w:sz w:val="22"/>
          <w:szCs w:val="22"/>
          <w:lang w:val="en-GB"/>
        </w:rPr>
      </w:pPr>
    </w:p>
    <w:p w14:paraId="7C17E717" w14:textId="77777777"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14:paraId="3C0950F8" w14:textId="77777777" w:rsidR="00DA26A8" w:rsidRPr="002D29D5" w:rsidRDefault="00DA26A8" w:rsidP="00DA26A8">
      <w:pPr>
        <w:rPr>
          <w:rFonts w:asciiTheme="minorHAnsi" w:hAnsiTheme="minorHAnsi" w:cs="Arial"/>
          <w:b/>
          <w:bCs/>
          <w:sz w:val="22"/>
          <w:szCs w:val="22"/>
          <w:lang w:val="en-GB"/>
        </w:rPr>
      </w:pPr>
    </w:p>
    <w:p w14:paraId="4C741E6C" w14:textId="77777777" w:rsidR="00DA26A8" w:rsidRPr="002D29D5" w:rsidRDefault="00DA26A8" w:rsidP="00DA26A8">
      <w:pPr>
        <w:pStyle w:val="NoSpacing"/>
        <w:rPr>
          <w:rFonts w:asciiTheme="minorHAnsi" w:hAnsiTheme="minorHAnsi" w:cs="Arial"/>
          <w:sz w:val="22"/>
          <w:szCs w:val="22"/>
          <w:lang w:val="en"/>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lang w:val="en"/>
        </w:rPr>
        <w:t xml:space="preserve"> </w:t>
      </w:r>
      <w:r w:rsidRPr="002D29D5">
        <w:rPr>
          <w:rFonts w:asciiTheme="minorHAnsi" w:hAnsiTheme="minorHAnsi" w:cs="Arial"/>
          <w:sz w:val="22"/>
          <w:szCs w:val="22"/>
          <w:lang w:val="en"/>
        </w:rPr>
        <w:t xml:space="preserve">crime that is targeted at a person because of hostility or prejudice towards that person’s disability, race or ethnicity, religion or belief, sexual orientation or transgender identity. This can be committed against a person or property. </w:t>
      </w:r>
    </w:p>
    <w:p w14:paraId="1DBFF765" w14:textId="77777777" w:rsidR="00DA26A8" w:rsidRDefault="00DA26A8" w:rsidP="00DA26A8">
      <w:pPr>
        <w:rPr>
          <w:rFonts w:asciiTheme="minorHAnsi" w:hAnsiTheme="minorHAnsi" w:cs="Arial"/>
          <w:b/>
          <w:sz w:val="22"/>
          <w:szCs w:val="22"/>
          <w:lang w:val="en-GB"/>
        </w:rPr>
      </w:pPr>
    </w:p>
    <w:p w14:paraId="68828F38" w14:textId="77777777" w:rsidR="0095781F" w:rsidRPr="002D29D5"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Homophobia</w:t>
      </w:r>
      <w:r w:rsidRPr="002D29D5">
        <w:rPr>
          <w:rFonts w:asciiTheme="minorHAnsi" w:hAnsiTheme="minorHAnsi" w:cs="Arial"/>
          <w:sz w:val="22"/>
          <w:szCs w:val="22"/>
          <w:lang w:val="en" w:eastAsia="en-GB"/>
        </w:rPr>
        <w:t>: the fear, unreasonable anger, intolerance or/and hatred toward homosexuality</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lesbian gay and bisexual people</w:t>
      </w:r>
      <w:r>
        <w:rPr>
          <w:rFonts w:asciiTheme="minorHAnsi" w:hAnsiTheme="minorHAnsi" w:cs="Arial"/>
          <w:sz w:val="22"/>
          <w:szCs w:val="22"/>
          <w:lang w:val="en" w:eastAsia="en-GB"/>
        </w:rPr>
        <w:t xml:space="preserve"> whether that person is homosexual or not.</w:t>
      </w:r>
    </w:p>
    <w:p w14:paraId="73BD33A7" w14:textId="77777777" w:rsidR="0095781F" w:rsidRDefault="0095781F" w:rsidP="00014304">
      <w:pPr>
        <w:rPr>
          <w:rFonts w:ascii="Calibri" w:hAnsi="Calibri" w:cs="Arial"/>
          <w:b/>
          <w:sz w:val="22"/>
          <w:szCs w:val="22"/>
          <w:lang w:val="en" w:eastAsia="en-GB"/>
        </w:rPr>
      </w:pPr>
    </w:p>
    <w:p w14:paraId="3C73857B"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Inclusive leadership </w:t>
      </w:r>
      <w:r w:rsidRPr="00286F73">
        <w:rPr>
          <w:rFonts w:ascii="Calibri" w:hAnsi="Calibri" w:cs="Arial"/>
          <w:sz w:val="22"/>
          <w:szCs w:val="22"/>
          <w:lang w:val="en" w:eastAsia="en-GB"/>
        </w:rPr>
        <w:t>– leaders who are aware of their own biases and preferences, actively seek out and consider different views and perspectives to inform better decision-making. They see diverse talent as a source of competitive advantage and inspire diverse people to drive organisational and individual performance towards a shared vision.</w:t>
      </w:r>
    </w:p>
    <w:p w14:paraId="36D4843E" w14:textId="77777777" w:rsidR="00014304" w:rsidRPr="00286F73" w:rsidRDefault="00014304" w:rsidP="00014304">
      <w:pPr>
        <w:rPr>
          <w:rFonts w:ascii="Calibri" w:hAnsi="Calibri" w:cs="Arial"/>
          <w:sz w:val="22"/>
          <w:szCs w:val="22"/>
          <w:lang w:val="en" w:eastAsia="en-GB"/>
        </w:rPr>
      </w:pPr>
    </w:p>
    <w:p w14:paraId="11E22015" w14:textId="77777777"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An </w:t>
      </w:r>
      <w:r w:rsidR="000F2EBB">
        <w:rPr>
          <w:rFonts w:ascii="Calibri" w:hAnsi="Calibri" w:cs="Arial"/>
          <w:b/>
          <w:sz w:val="22"/>
          <w:szCs w:val="22"/>
          <w:lang w:val="en" w:eastAsia="en-GB"/>
        </w:rPr>
        <w:t>I</w:t>
      </w:r>
      <w:r w:rsidRPr="00286F73">
        <w:rPr>
          <w:rFonts w:ascii="Calibri" w:hAnsi="Calibri" w:cs="Arial"/>
          <w:b/>
          <w:sz w:val="22"/>
          <w:szCs w:val="22"/>
          <w:lang w:val="en" w:eastAsia="en-GB"/>
        </w:rPr>
        <w:t>nclusive Leader</w:t>
      </w:r>
      <w:r w:rsidRPr="00286F73">
        <w:rPr>
          <w:rFonts w:ascii="Calibri" w:hAnsi="Calibri" w:cs="Arial"/>
          <w:sz w:val="22"/>
          <w:szCs w:val="22"/>
          <w:lang w:val="en" w:eastAsia="en-GB"/>
        </w:rPr>
        <w:t xml:space="preserve"> – is a role model exemplar of inclusive behaviour;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val="en" w:eastAsia="en-GB"/>
        </w:rPr>
        <w:t>.</w:t>
      </w:r>
    </w:p>
    <w:p w14:paraId="2AF58C23" w14:textId="77777777" w:rsidR="00014304" w:rsidRDefault="00014304" w:rsidP="00014304">
      <w:pPr>
        <w:rPr>
          <w:rFonts w:ascii="Calibri" w:hAnsi="Calibri" w:cs="Arial"/>
          <w:sz w:val="22"/>
          <w:szCs w:val="22"/>
          <w:lang w:val="en" w:eastAsia="en-GB"/>
        </w:rPr>
      </w:pPr>
    </w:p>
    <w:p w14:paraId="290DF1A2" w14:textId="77777777"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meet  their needs so that everyone has a positive experience and has the opportunity to achieve  their potential.</w:t>
      </w:r>
    </w:p>
    <w:p w14:paraId="16FBA24E" w14:textId="77777777" w:rsidR="00DA26A8" w:rsidRDefault="00DA26A8" w:rsidP="00DA26A8">
      <w:pPr>
        <w:rPr>
          <w:rFonts w:asciiTheme="minorHAnsi" w:hAnsiTheme="minorHAnsi" w:cs="Arial"/>
          <w:b/>
          <w:bCs/>
          <w:sz w:val="22"/>
          <w:szCs w:val="22"/>
          <w:lang w:val="en-GB"/>
        </w:rPr>
      </w:pPr>
    </w:p>
    <w:p w14:paraId="4E8E44A1" w14:textId="77777777"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14:paraId="42EBBA77" w14:textId="77777777" w:rsidR="00DA26A8" w:rsidRPr="002D29D5" w:rsidRDefault="00DA26A8" w:rsidP="00DA26A8">
      <w:pPr>
        <w:rPr>
          <w:rFonts w:asciiTheme="minorHAnsi" w:hAnsiTheme="minorHAnsi" w:cs="Arial"/>
          <w:sz w:val="22"/>
          <w:szCs w:val="22"/>
          <w:lang w:val="en" w:eastAsia="en-GB"/>
        </w:rPr>
      </w:pPr>
    </w:p>
    <w:p w14:paraId="685D493C"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 xml:space="preserve">LGBTQ: </w:t>
      </w:r>
      <w:r w:rsidRPr="00F67EFA">
        <w:rPr>
          <w:rFonts w:asciiTheme="minorHAnsi" w:hAnsiTheme="minorHAnsi" w:cs="Arial"/>
          <w:sz w:val="22"/>
          <w:szCs w:val="22"/>
          <w:lang w:val="en" w:eastAsia="en-GB"/>
        </w:rPr>
        <w:t>an acronym for Lesbian, Gay, Bisexual, Trans</w:t>
      </w:r>
      <w:r w:rsidR="0041456A">
        <w:rPr>
          <w:rFonts w:asciiTheme="minorHAnsi" w:hAnsiTheme="minorHAnsi" w:cs="Arial"/>
          <w:sz w:val="22"/>
          <w:szCs w:val="22"/>
          <w:lang w:val="en" w:eastAsia="en-GB"/>
        </w:rPr>
        <w:t xml:space="preserve"> and</w:t>
      </w:r>
      <w:r w:rsidRPr="00F67EFA">
        <w:rPr>
          <w:rFonts w:asciiTheme="minorHAnsi" w:hAnsiTheme="minorHAnsi" w:cs="Arial"/>
          <w:sz w:val="22"/>
          <w:szCs w:val="22"/>
          <w:lang w:val="en" w:eastAsia="en-GB"/>
        </w:rPr>
        <w:t xml:space="preserve"> Questioning.</w:t>
      </w:r>
    </w:p>
    <w:p w14:paraId="5DCF731D" w14:textId="77777777" w:rsidR="0041456A" w:rsidRDefault="0041456A" w:rsidP="00DA26A8">
      <w:pPr>
        <w:rPr>
          <w:rFonts w:asciiTheme="minorHAnsi" w:hAnsiTheme="minorHAnsi" w:cs="Arial"/>
          <w:sz w:val="22"/>
          <w:szCs w:val="22"/>
          <w:lang w:val="en" w:eastAsia="en-GB"/>
        </w:rPr>
      </w:pPr>
    </w:p>
    <w:p w14:paraId="7A800416" w14:textId="77777777"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Lesbian</w:t>
      </w:r>
      <w:r w:rsidRPr="00F67EFA">
        <w:rPr>
          <w:rFonts w:asciiTheme="minorHAnsi" w:hAnsiTheme="minorHAnsi" w:cs="Arial"/>
          <w:sz w:val="22"/>
          <w:szCs w:val="22"/>
          <w:lang w:val="en" w:eastAsia="en-GB"/>
        </w:rPr>
        <w:t xml:space="preserve">: a woman who </w:t>
      </w:r>
      <w:r w:rsidR="0041456A">
        <w:rPr>
          <w:rFonts w:asciiTheme="minorHAnsi" w:hAnsiTheme="minorHAnsi" w:cs="Arial"/>
          <w:sz w:val="22"/>
          <w:szCs w:val="22"/>
          <w:lang w:val="en" w:eastAsia="en-GB"/>
        </w:rPr>
        <w:t>has an emotional romantic and /or sexual orientation towards women</w:t>
      </w:r>
      <w:r w:rsidRPr="00F67EFA">
        <w:rPr>
          <w:rFonts w:asciiTheme="minorHAnsi" w:hAnsiTheme="minorHAnsi" w:cs="Arial"/>
          <w:sz w:val="22"/>
          <w:szCs w:val="22"/>
          <w:lang w:val="en" w:eastAsia="en-GB"/>
        </w:rPr>
        <w:t xml:space="preserve">. </w:t>
      </w:r>
    </w:p>
    <w:p w14:paraId="1C29B70E" w14:textId="77777777" w:rsidR="0041456A" w:rsidRDefault="0041456A" w:rsidP="00DA26A8">
      <w:pPr>
        <w:rPr>
          <w:rFonts w:asciiTheme="minorHAnsi" w:hAnsiTheme="minorHAnsi" w:cs="Arial"/>
          <w:sz w:val="22"/>
          <w:szCs w:val="22"/>
          <w:lang w:val="en" w:eastAsia="en-GB"/>
        </w:rPr>
      </w:pPr>
    </w:p>
    <w:p w14:paraId="07605FB1" w14:textId="77777777" w:rsidR="0095781F" w:rsidRDefault="0095781F" w:rsidP="0095781F">
      <w:pPr>
        <w:rPr>
          <w:rFonts w:asciiTheme="minorHAnsi" w:hAnsiTheme="minorHAnsi" w:cs="Arial"/>
          <w:sz w:val="22"/>
          <w:szCs w:val="22"/>
          <w:lang w:val="en" w:eastAsia="en-GB"/>
        </w:rPr>
      </w:pPr>
      <w:r w:rsidRPr="00F67EFA">
        <w:rPr>
          <w:rFonts w:asciiTheme="minorHAnsi" w:hAnsiTheme="minorHAnsi" w:cs="Arial"/>
          <w:b/>
          <w:sz w:val="22"/>
          <w:szCs w:val="22"/>
          <w:lang w:val="en" w:eastAsia="en-GB"/>
        </w:rPr>
        <w:t>Monitoring</w:t>
      </w:r>
      <w:r w:rsidRPr="00350859">
        <w:rPr>
          <w:rFonts w:asciiTheme="minorHAnsi" w:hAnsiTheme="minorHAnsi" w:cs="Arial"/>
          <w:sz w:val="22"/>
          <w:szCs w:val="22"/>
          <w:lang w:val="en" w:eastAsia="en-GB"/>
        </w:rPr>
        <w:t xml:space="preserve"> </w:t>
      </w:r>
      <w:r w:rsidRPr="00F67EFA">
        <w:rPr>
          <w:rFonts w:asciiTheme="minorHAnsi" w:hAnsiTheme="minorHAnsi" w:cs="Arial"/>
          <w:b/>
          <w:sz w:val="22"/>
          <w:szCs w:val="22"/>
          <w:lang w:val="en" w:eastAsia="en-GB"/>
        </w:rPr>
        <w:t>equality</w:t>
      </w:r>
      <w:r w:rsidRPr="00350859">
        <w:rPr>
          <w:rFonts w:asciiTheme="minorHAnsi" w:hAnsiTheme="minorHAnsi" w:cs="Arial"/>
          <w:sz w:val="22"/>
          <w:szCs w:val="22"/>
          <w:lang w:val="en" w:eastAsia="en-GB"/>
        </w:rPr>
        <w:t xml:space="preserve">: </w:t>
      </w:r>
      <w:r w:rsidR="00952B99">
        <w:rPr>
          <w:rFonts w:asciiTheme="minorHAnsi" w:hAnsiTheme="minorHAnsi" w:cs="Arial"/>
          <w:sz w:val="22"/>
          <w:szCs w:val="22"/>
          <w:lang w:val="en" w:eastAsia="en-GB"/>
        </w:rPr>
        <w:t xml:space="preserve">refers to </w:t>
      </w:r>
      <w:r w:rsidRPr="00350859">
        <w:rPr>
          <w:rFonts w:asciiTheme="minorHAnsi" w:hAnsiTheme="minorHAnsi" w:cs="Arial"/>
          <w:sz w:val="22"/>
          <w:szCs w:val="22"/>
          <w:lang w:val="en" w:eastAsia="en-GB"/>
        </w:rPr>
        <w:t>data collection and analysis to check if people with protected characteristics are participating and bei</w:t>
      </w:r>
      <w:r w:rsidR="00952B99">
        <w:rPr>
          <w:rFonts w:asciiTheme="minorHAnsi" w:hAnsiTheme="minorHAnsi" w:cs="Arial"/>
          <w:sz w:val="22"/>
          <w:szCs w:val="22"/>
          <w:lang w:val="en" w:eastAsia="en-GB"/>
        </w:rPr>
        <w:t>ng treated equally. For example:</w:t>
      </w:r>
      <w:r w:rsidRPr="00350859">
        <w:rPr>
          <w:rFonts w:asciiTheme="minorHAnsi" w:hAnsiTheme="minorHAnsi" w:cs="Arial"/>
          <w:sz w:val="22"/>
          <w:szCs w:val="22"/>
          <w:lang w:val="en" w:eastAsia="en-GB"/>
        </w:rPr>
        <w:t xml:space="preserve"> monitoring </w:t>
      </w:r>
      <w:r w:rsidR="00952B99">
        <w:rPr>
          <w:rFonts w:asciiTheme="minorHAnsi" w:hAnsiTheme="minorHAnsi" w:cs="Arial"/>
          <w:sz w:val="22"/>
          <w:szCs w:val="22"/>
          <w:lang w:val="en" w:eastAsia="en-GB"/>
        </w:rPr>
        <w:t xml:space="preserve">of </w:t>
      </w:r>
      <w:r w:rsidRPr="00350859">
        <w:rPr>
          <w:rFonts w:asciiTheme="minorHAnsi" w:hAnsiTheme="minorHAnsi" w:cs="Arial"/>
          <w:sz w:val="22"/>
          <w:szCs w:val="22"/>
          <w:lang w:val="en" w:eastAsia="en-GB"/>
        </w:rPr>
        <w:t xml:space="preserve">the number of people with </w:t>
      </w:r>
      <w:r w:rsidR="00952B99">
        <w:rPr>
          <w:rFonts w:asciiTheme="minorHAnsi" w:hAnsiTheme="minorHAnsi" w:cs="Arial"/>
          <w:sz w:val="22"/>
          <w:szCs w:val="22"/>
          <w:lang w:val="en" w:eastAsia="en-GB"/>
        </w:rPr>
        <w:t xml:space="preserve">a </w:t>
      </w:r>
      <w:r w:rsidRPr="00350859">
        <w:rPr>
          <w:rFonts w:asciiTheme="minorHAnsi" w:hAnsiTheme="minorHAnsi" w:cs="Arial"/>
          <w:sz w:val="22"/>
          <w:szCs w:val="22"/>
          <w:lang w:val="en" w:eastAsia="en-GB"/>
        </w:rPr>
        <w:t>d</w:t>
      </w:r>
      <w:r w:rsidR="00952B99">
        <w:rPr>
          <w:rFonts w:asciiTheme="minorHAnsi" w:hAnsiTheme="minorHAnsi" w:cs="Arial"/>
          <w:sz w:val="22"/>
          <w:szCs w:val="22"/>
          <w:lang w:val="en" w:eastAsia="en-GB"/>
        </w:rPr>
        <w:t xml:space="preserve">isability who play tennis at </w:t>
      </w:r>
      <w:r w:rsidRPr="00350859">
        <w:rPr>
          <w:rFonts w:asciiTheme="minorHAnsi" w:hAnsiTheme="minorHAnsi" w:cs="Arial"/>
          <w:sz w:val="22"/>
          <w:szCs w:val="22"/>
          <w:lang w:val="en" w:eastAsia="en-GB"/>
        </w:rPr>
        <w:t>our venue</w:t>
      </w:r>
      <w:r>
        <w:rPr>
          <w:rFonts w:asciiTheme="minorHAnsi" w:hAnsiTheme="minorHAnsi" w:cs="Arial"/>
          <w:sz w:val="22"/>
          <w:szCs w:val="22"/>
          <w:lang w:val="en" w:eastAsia="en-GB"/>
        </w:rPr>
        <w:t>.</w:t>
      </w:r>
    </w:p>
    <w:p w14:paraId="1743C758" w14:textId="77777777" w:rsidR="00E05358" w:rsidRDefault="00E05358" w:rsidP="0095781F">
      <w:pPr>
        <w:rPr>
          <w:rFonts w:asciiTheme="minorHAnsi" w:hAnsiTheme="minorHAnsi" w:cs="Arial"/>
          <w:sz w:val="22"/>
          <w:szCs w:val="22"/>
          <w:lang w:val="en" w:eastAsia="en-GB"/>
        </w:rPr>
      </w:pPr>
    </w:p>
    <w:p w14:paraId="1E433DBB" w14:textId="77777777" w:rsidR="00E05358" w:rsidRDefault="00E05358" w:rsidP="0095781F">
      <w:pPr>
        <w:rPr>
          <w:rFonts w:asciiTheme="minorHAnsi" w:hAnsiTheme="minorHAnsi" w:cs="Arial"/>
          <w:sz w:val="22"/>
          <w:szCs w:val="22"/>
          <w:lang w:val="en" w:eastAsia="en-GB"/>
        </w:rPr>
      </w:pPr>
      <w:r w:rsidRPr="00E05358">
        <w:rPr>
          <w:rFonts w:asciiTheme="minorHAnsi" w:hAnsiTheme="minorHAnsi"/>
          <w:b/>
          <w:bCs/>
          <w:sz w:val="22"/>
          <w:szCs w:val="22"/>
          <w:lang w:val="en" w:eastAsia="en-GB"/>
        </w:rPr>
        <w:t>Non-binary </w:t>
      </w:r>
      <w:r w:rsidRPr="00E05358">
        <w:rPr>
          <w:rFonts w:asciiTheme="minorHAnsi" w:hAnsiTheme="minorHAnsi" w:cs="Arial"/>
          <w:sz w:val="22"/>
          <w:szCs w:val="22"/>
          <w:lang w:val="en" w:eastAsia="en-GB"/>
        </w:rPr>
        <w:t>– an umbrella term for a person who does not identify as only male or only female, or who may identify as both.</w:t>
      </w:r>
    </w:p>
    <w:p w14:paraId="14A402B5"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14:paraId="73089013" w14:textId="77777777" w:rsidR="0095781F" w:rsidRPr="002D29D5" w:rsidRDefault="0095781F" w:rsidP="0095781F">
      <w:pPr>
        <w:rPr>
          <w:rFonts w:asciiTheme="minorHAnsi" w:hAnsiTheme="minorHAnsi" w:cs="Arial"/>
          <w:sz w:val="22"/>
          <w:szCs w:val="22"/>
          <w:lang w:val="en-GB"/>
        </w:rPr>
      </w:pPr>
    </w:p>
    <w:p w14:paraId="2A8C1D31"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14:paraId="5C48B70B" w14:textId="77777777" w:rsidR="00B0379B" w:rsidRDefault="00B0379B" w:rsidP="0095781F">
      <w:pPr>
        <w:rPr>
          <w:rFonts w:asciiTheme="minorHAnsi" w:hAnsiTheme="minorHAnsi" w:cs="Arial"/>
          <w:b/>
          <w:sz w:val="22"/>
          <w:szCs w:val="22"/>
          <w:lang w:val="en" w:eastAsia="en-GB"/>
        </w:rPr>
      </w:pPr>
    </w:p>
    <w:p w14:paraId="6CA2FD75" w14:textId="77777777"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val="en" w:eastAsia="en-GB"/>
        </w:rPr>
        <w:t>Questioning</w:t>
      </w:r>
      <w:r w:rsidRPr="00F67EFA">
        <w:rPr>
          <w:rFonts w:asciiTheme="minorHAnsi" w:hAnsiTheme="minorHAnsi" w:cs="Arial"/>
          <w:sz w:val="22"/>
          <w:szCs w:val="22"/>
          <w:lang w:val="en" w:eastAsia="en-GB"/>
        </w:rPr>
        <w:t>:</w:t>
      </w:r>
      <w:r w:rsidR="00E05358">
        <w:rPr>
          <w:rFonts w:asciiTheme="minorHAnsi" w:hAnsiTheme="minorHAnsi" w:cs="Arial"/>
          <w:sz w:val="22"/>
          <w:szCs w:val="22"/>
          <w:lang w:val="en" w:eastAsia="en-GB"/>
        </w:rPr>
        <w:t xml:space="preserve"> it refers to</w:t>
      </w:r>
      <w:r w:rsidRPr="00F67EFA">
        <w:rPr>
          <w:rFonts w:asciiTheme="minorHAnsi" w:hAnsiTheme="minorHAnsi" w:cs="Arial"/>
          <w:sz w:val="22"/>
          <w:szCs w:val="22"/>
          <w:lang w:val="en"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val="en" w:eastAsia="en-GB"/>
        </w:rPr>
        <w:t>Positive action</w:t>
      </w:r>
    </w:p>
    <w:p w14:paraId="43E250E3" w14:textId="77777777" w:rsidR="0095781F" w:rsidRDefault="0095781F" w:rsidP="00DA26A8">
      <w:pPr>
        <w:rPr>
          <w:rFonts w:asciiTheme="minorHAnsi" w:hAnsiTheme="minorHAnsi" w:cs="Arial"/>
          <w:b/>
          <w:bCs/>
          <w:sz w:val="22"/>
          <w:szCs w:val="22"/>
          <w:lang w:eastAsia="en-GB"/>
        </w:rPr>
      </w:pPr>
    </w:p>
    <w:p w14:paraId="5C45F725" w14:textId="77777777" w:rsidR="00B0379B"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Race:</w:t>
      </w:r>
      <w:r w:rsidRPr="002D29D5">
        <w:rPr>
          <w:rFonts w:asciiTheme="minorHAnsi" w:hAnsiTheme="minorHAnsi" w:cs="Arial"/>
          <w:sz w:val="22"/>
          <w:szCs w:val="22"/>
          <w:lang w:val="en" w:eastAsia="en-GB"/>
        </w:rPr>
        <w:t xml:space="preserve"> </w:t>
      </w:r>
      <w:r>
        <w:rPr>
          <w:rFonts w:asciiTheme="minorHAnsi" w:hAnsiTheme="minorHAnsi" w:cs="Arial"/>
          <w:sz w:val="22"/>
          <w:szCs w:val="22"/>
          <w:lang w:val="en" w:eastAsia="en-GB"/>
        </w:rPr>
        <w:t>r</w:t>
      </w:r>
      <w:r w:rsidRPr="002D29D5">
        <w:rPr>
          <w:rFonts w:asciiTheme="minorHAnsi" w:hAnsiTheme="minorHAnsi" w:cs="Arial"/>
          <w:sz w:val="22"/>
          <w:szCs w:val="22"/>
          <w:lang w:val="en"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val="en" w:eastAsia="en-GB"/>
        </w:rPr>
        <w:t xml:space="preserve">, and nationality (including citizenship) ethnic or national origins. </w:t>
      </w:r>
    </w:p>
    <w:p w14:paraId="032728C0" w14:textId="77777777" w:rsidR="00B0379B" w:rsidRDefault="00B0379B" w:rsidP="0095781F">
      <w:pPr>
        <w:rPr>
          <w:rFonts w:asciiTheme="minorHAnsi" w:hAnsiTheme="minorHAnsi" w:cs="Arial"/>
          <w:sz w:val="22"/>
          <w:szCs w:val="22"/>
          <w:lang w:val="en" w:eastAsia="en-GB"/>
        </w:rPr>
      </w:pPr>
    </w:p>
    <w:p w14:paraId="10530D38" w14:textId="77777777" w:rsidR="0095781F" w:rsidRPr="00952B99" w:rsidRDefault="00B0379B" w:rsidP="0095781F">
      <w:pPr>
        <w:rPr>
          <w:rFonts w:asciiTheme="minorHAnsi" w:hAnsiTheme="minorHAnsi" w:cs="Arial"/>
          <w:sz w:val="22"/>
          <w:szCs w:val="22"/>
          <w:lang w:val="en"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val="en" w:eastAsia="en-GB"/>
        </w:rPr>
        <w:t>, extremism and terrorist behavior</w:t>
      </w:r>
      <w:r w:rsidRPr="00B0379B">
        <w:rPr>
          <w:rFonts w:asciiTheme="minorHAnsi" w:hAnsiTheme="minorHAnsi" w:cs="Arial"/>
          <w:sz w:val="22"/>
          <w:szCs w:val="22"/>
          <w:lang w:val="en"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is the process by which</w:t>
      </w:r>
      <w:r w:rsidR="00952B99">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of people.</w:t>
      </w:r>
      <w:r w:rsidR="0095781F" w:rsidRPr="002D29D5">
        <w:rPr>
          <w:rFonts w:asciiTheme="minorHAnsi" w:hAnsiTheme="minorHAnsi" w:cs="Arial"/>
          <w:vanish/>
          <w:sz w:val="22"/>
          <w:szCs w:val="22"/>
          <w:lang w:val="en" w:eastAsia="en-GB"/>
        </w:rPr>
        <w:t>RaceRefers to the protected characteristic of race. It refers to a group of people defined by their race, colour, nationality (including citizenship) ethnic or national origins</w:t>
      </w:r>
    </w:p>
    <w:p w14:paraId="5D2ECB0D" w14:textId="77777777" w:rsidR="0095781F" w:rsidRPr="002D29D5" w:rsidRDefault="0095781F" w:rsidP="0095781F">
      <w:pPr>
        <w:rPr>
          <w:rFonts w:asciiTheme="minorHAnsi" w:hAnsiTheme="minorHAnsi" w:cs="Arial"/>
          <w:sz w:val="22"/>
          <w:szCs w:val="22"/>
          <w:lang w:val="en-GB"/>
        </w:rPr>
      </w:pPr>
    </w:p>
    <w:p w14:paraId="67309AEB"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14:paraId="4EB42A79" w14:textId="77777777" w:rsidR="0095781F" w:rsidRPr="002D29D5" w:rsidRDefault="0095781F" w:rsidP="0095781F">
      <w:pPr>
        <w:rPr>
          <w:rFonts w:asciiTheme="minorHAnsi" w:hAnsiTheme="minorHAnsi" w:cs="Arial"/>
          <w:sz w:val="22"/>
          <w:szCs w:val="22"/>
          <w:lang w:val="en-GB"/>
        </w:rPr>
      </w:pPr>
    </w:p>
    <w:p w14:paraId="70CE3C85"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eligion has the meaning usually given to it but belief includes religious and philosophical beliefs including lack of belief (e.g. atheism). Generally, a belief should affect your life choices or the way you live for it to be included in the definition.</w:t>
      </w:r>
    </w:p>
    <w:p w14:paraId="32F4AEFB" w14:textId="77777777" w:rsidR="0095781F" w:rsidRPr="002D29D5" w:rsidRDefault="0095781F" w:rsidP="0095781F">
      <w:pPr>
        <w:rPr>
          <w:rFonts w:asciiTheme="minorHAnsi" w:hAnsiTheme="minorHAnsi" w:cs="Arial"/>
          <w:sz w:val="22"/>
          <w:szCs w:val="22"/>
          <w:lang w:val="en-GB"/>
        </w:rPr>
      </w:pPr>
    </w:p>
    <w:p w14:paraId="6FE9A5FA" w14:textId="77777777"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14:paraId="71915D01" w14:textId="77777777" w:rsidR="0095781F" w:rsidRPr="002D29D5" w:rsidRDefault="0095781F" w:rsidP="0095781F">
      <w:pPr>
        <w:rPr>
          <w:rFonts w:asciiTheme="minorHAnsi" w:hAnsiTheme="minorHAnsi" w:cs="Arial"/>
          <w:sz w:val="22"/>
          <w:szCs w:val="22"/>
          <w:lang w:val="en-GB"/>
        </w:rPr>
      </w:pPr>
    </w:p>
    <w:p w14:paraId="70A9F2DC" w14:textId="77777777"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14:paraId="42D6D9BB" w14:textId="77777777" w:rsidR="0095781F" w:rsidRPr="002D29D5" w:rsidRDefault="0095781F" w:rsidP="0095781F">
      <w:pPr>
        <w:rPr>
          <w:rFonts w:asciiTheme="minorHAnsi" w:hAnsiTheme="minorHAnsi" w:cs="Arial"/>
          <w:sz w:val="22"/>
          <w:szCs w:val="22"/>
          <w:lang w:val="en-GB"/>
        </w:rPr>
      </w:pPr>
    </w:p>
    <w:p w14:paraId="476BC5DB" w14:textId="77777777"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14:paraId="0C92441E" w14:textId="77777777" w:rsidR="0041456A" w:rsidRDefault="0041456A" w:rsidP="00DA26A8">
      <w:pPr>
        <w:rPr>
          <w:rFonts w:asciiTheme="minorHAnsi" w:hAnsiTheme="minorHAnsi" w:cs="Arial"/>
          <w:b/>
          <w:sz w:val="22"/>
          <w:szCs w:val="22"/>
          <w:lang w:eastAsia="en-GB"/>
        </w:rPr>
      </w:pPr>
    </w:p>
    <w:p w14:paraId="624BF967" w14:textId="77777777" w:rsidR="0095781F" w:rsidRDefault="0095781F" w:rsidP="0095781F">
      <w:pPr>
        <w:rPr>
          <w:rFonts w:asciiTheme="minorHAnsi" w:hAnsiTheme="minorHAnsi" w:cs="Arial"/>
          <w:b/>
          <w:bCs/>
          <w:sz w:val="22"/>
          <w:szCs w:val="22"/>
          <w:lang w:val="en-GB"/>
        </w:rPr>
      </w:pPr>
      <w:r w:rsidRPr="0041456A">
        <w:rPr>
          <w:rFonts w:asciiTheme="minorHAnsi" w:hAnsiTheme="minorHAnsi" w:cs="Arial"/>
          <w:b/>
          <w:sz w:val="22"/>
          <w:szCs w:val="22"/>
          <w:lang w:val="en" w:eastAsia="en-GB"/>
        </w:rPr>
        <w:t>Transphobia</w:t>
      </w:r>
      <w:r w:rsidRPr="0041456A">
        <w:rPr>
          <w:rFonts w:asciiTheme="minorHAnsi" w:hAnsiTheme="minorHAnsi" w:cs="Arial"/>
          <w:sz w:val="22"/>
          <w:szCs w:val="22"/>
          <w:lang w:val="en" w:eastAsia="en-GB"/>
        </w:rPr>
        <w:t>: the fear, unreasonable anger,</w:t>
      </w:r>
      <w:r>
        <w:rPr>
          <w:rFonts w:asciiTheme="minorHAnsi" w:hAnsiTheme="minorHAnsi" w:cs="Arial"/>
          <w:sz w:val="22"/>
          <w:szCs w:val="22"/>
          <w:lang w:val="en" w:eastAsia="en-GB"/>
        </w:rPr>
        <w:t xml:space="preserve"> dislike, </w:t>
      </w:r>
      <w:r w:rsidRPr="0041456A">
        <w:rPr>
          <w:rFonts w:asciiTheme="minorHAnsi" w:hAnsiTheme="minorHAnsi" w:cs="Arial"/>
          <w:sz w:val="22"/>
          <w:szCs w:val="22"/>
          <w:lang w:val="en" w:eastAsia="en-GB"/>
        </w:rPr>
        <w:t>intolerance or/and hatred toward trans people, whether that person has undergone gender reassignment or is perceived to have done that.</w:t>
      </w:r>
    </w:p>
    <w:p w14:paraId="17ABE1B3" w14:textId="77777777" w:rsidR="0095781F" w:rsidRDefault="0095781F" w:rsidP="00DA26A8">
      <w:pPr>
        <w:rPr>
          <w:rFonts w:asciiTheme="minorHAnsi" w:hAnsiTheme="minorHAnsi" w:cs="Arial"/>
          <w:b/>
          <w:sz w:val="22"/>
          <w:szCs w:val="22"/>
          <w:lang w:val="en" w:eastAsia="en-GB"/>
        </w:rPr>
      </w:pPr>
    </w:p>
    <w:p w14:paraId="37FE5E7A" w14:textId="77777777" w:rsidR="00DA26A8" w:rsidRPr="0095781F"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Transsexual Person</w:t>
      </w:r>
      <w:r w:rsidR="0095781F">
        <w:rPr>
          <w:rFonts w:asciiTheme="minorHAnsi" w:hAnsiTheme="minorHAnsi" w:cs="Arial"/>
          <w:b/>
          <w:sz w:val="22"/>
          <w:szCs w:val="22"/>
          <w:lang w:val="en" w:eastAsia="en-GB"/>
        </w:rPr>
        <w:t>:</w:t>
      </w:r>
      <w:r w:rsidRPr="00F67EFA">
        <w:rPr>
          <w:rFonts w:asciiTheme="minorHAnsi" w:hAnsiTheme="minorHAnsi" w:cs="Arial"/>
          <w:sz w:val="22"/>
          <w:szCs w:val="22"/>
          <w:lang w:val="en" w:eastAsia="en-GB"/>
        </w:rPr>
        <w:t xml:space="preserve"> someone who has started the process of changing their gender </w:t>
      </w:r>
      <w:r w:rsidR="00952B99" w:rsidRPr="00F67EFA">
        <w:rPr>
          <w:rFonts w:asciiTheme="minorHAnsi" w:hAnsiTheme="minorHAnsi" w:cs="Arial"/>
          <w:sz w:val="22"/>
          <w:szCs w:val="22"/>
          <w:lang w:val="en" w:eastAsia="en-GB"/>
        </w:rPr>
        <w:t>identity</w:t>
      </w:r>
      <w:r w:rsidRPr="00F67EFA">
        <w:rPr>
          <w:rFonts w:asciiTheme="minorHAnsi" w:hAnsiTheme="minorHAnsi" w:cs="Arial"/>
          <w:sz w:val="22"/>
          <w:szCs w:val="22"/>
          <w:lang w:val="en" w:eastAsia="en-GB"/>
        </w:rPr>
        <w:t xml:space="preserve"> is undergoing or has undergone gender reassignment. </w:t>
      </w:r>
      <w:r w:rsidRPr="002D29D5">
        <w:rPr>
          <w:rFonts w:asciiTheme="minorHAnsi" w:hAnsiTheme="minorHAnsi" w:cs="Arial"/>
          <w:vanish/>
          <w:sz w:val="22"/>
          <w:szCs w:val="22"/>
          <w:lang w:val="en" w:eastAsia="en-GB"/>
        </w:rPr>
        <w:t>Refers to a range of lawful actions that seek to overcome or minimise disadvantages (e.g. in employment opportunities) that people who share a protected characteristic have experienced, or to meet their different needs.</w:t>
      </w:r>
    </w:p>
    <w:p w14:paraId="347B4EFB" w14:textId="77777777" w:rsidR="00DA26A8" w:rsidRPr="002D29D5" w:rsidRDefault="00DA26A8" w:rsidP="00DA26A8">
      <w:pPr>
        <w:rPr>
          <w:rFonts w:asciiTheme="minorHAnsi" w:hAnsiTheme="minorHAnsi" w:cs="Arial"/>
          <w:sz w:val="22"/>
          <w:szCs w:val="22"/>
          <w:lang w:val="en-GB"/>
        </w:rPr>
      </w:pPr>
    </w:p>
    <w:p w14:paraId="7991B2CB" w14:textId="77777777" w:rsidR="00DA26A8" w:rsidRPr="002D29D5" w:rsidRDefault="00DA26A8" w:rsidP="00DA26A8">
      <w:pPr>
        <w:rPr>
          <w:rFonts w:asciiTheme="minorHAnsi" w:hAnsiTheme="minorHAnsi" w:cs="Arial"/>
          <w:b/>
          <w:sz w:val="22"/>
          <w:szCs w:val="22"/>
          <w:lang w:val="en" w:eastAsia="en-GB"/>
        </w:rPr>
      </w:pPr>
      <w:r>
        <w:rPr>
          <w:rFonts w:asciiTheme="minorHAnsi" w:hAnsiTheme="minorHAnsi" w:cs="Arial"/>
          <w:b/>
          <w:bCs/>
          <w:sz w:val="22"/>
          <w:szCs w:val="22"/>
          <w:lang w:val="en-GB"/>
        </w:rPr>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14:paraId="65851E1D" w14:textId="77777777"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14:paraId="3EE12EDA" w14:textId="77777777" w:rsidR="00DA26A8" w:rsidRPr="002D29D5" w:rsidRDefault="00DA26A8" w:rsidP="00DA26A8">
      <w:pPr>
        <w:rPr>
          <w:rFonts w:asciiTheme="minorHAnsi" w:hAnsiTheme="minorHAnsi" w:cs="Arial"/>
          <w:sz w:val="22"/>
          <w:szCs w:val="22"/>
          <w:lang w:val="en-GB"/>
        </w:rPr>
      </w:pPr>
    </w:p>
    <w:p w14:paraId="5FCF45BF" w14:textId="77777777"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14:paraId="2DB3A773" w14:textId="77777777" w:rsidR="001B74EC" w:rsidRDefault="001B74EC">
      <w:pPr>
        <w:rPr>
          <w:rFonts w:asciiTheme="minorHAnsi" w:hAnsiTheme="minorHAnsi" w:cs="Arial"/>
          <w:b/>
          <w:sz w:val="22"/>
          <w:szCs w:val="22"/>
        </w:rPr>
      </w:pPr>
      <w:r>
        <w:rPr>
          <w:rFonts w:asciiTheme="minorHAnsi" w:hAnsiTheme="minorHAnsi" w:cs="Arial"/>
          <w:b/>
          <w:sz w:val="22"/>
          <w:szCs w:val="22"/>
        </w:rPr>
        <w:br w:type="page"/>
      </w:r>
    </w:p>
    <w:p w14:paraId="602BB24E" w14:textId="77777777" w:rsidR="001B74EC" w:rsidRDefault="001B74EC">
      <w:pPr>
        <w:rPr>
          <w:rFonts w:asciiTheme="minorHAnsi" w:hAnsiTheme="minorHAnsi" w:cs="Arial"/>
          <w:b/>
          <w:sz w:val="22"/>
          <w:szCs w:val="22"/>
        </w:rPr>
      </w:pPr>
      <w:r>
        <w:rPr>
          <w:rFonts w:asciiTheme="minorHAnsi" w:hAnsiTheme="minorHAnsi" w:cs="Arial"/>
          <w:b/>
          <w:sz w:val="22"/>
          <w:szCs w:val="22"/>
        </w:rPr>
        <w:t>Appendix B:</w:t>
      </w:r>
    </w:p>
    <w:p w14:paraId="076437C6" w14:textId="77777777" w:rsidR="001B74EC" w:rsidRDefault="001B74EC">
      <w:pPr>
        <w:rPr>
          <w:rFonts w:asciiTheme="minorHAnsi" w:hAnsiTheme="minorHAnsi" w:cs="Arial"/>
          <w:b/>
          <w:sz w:val="22"/>
          <w:szCs w:val="22"/>
        </w:rPr>
      </w:pPr>
    </w:p>
    <w:p w14:paraId="2ABC6DD0" w14:textId="77777777" w:rsidR="001B74EC" w:rsidRDefault="001B74EC">
      <w:pPr>
        <w:rPr>
          <w:rFonts w:asciiTheme="minorHAnsi" w:hAnsiTheme="minorHAnsi" w:cs="Arial"/>
          <w:b/>
          <w:sz w:val="22"/>
          <w:szCs w:val="22"/>
        </w:rPr>
      </w:pPr>
      <w:r>
        <w:rPr>
          <w:rFonts w:asciiTheme="minorHAnsi" w:hAnsiTheme="minorHAnsi" w:cs="Arial"/>
          <w:b/>
          <w:sz w:val="22"/>
          <w:szCs w:val="22"/>
        </w:rPr>
        <w:t>Legislation</w:t>
      </w:r>
    </w:p>
    <w:p w14:paraId="19CD97F6" w14:textId="77777777" w:rsidR="002B7554" w:rsidRDefault="002B7554" w:rsidP="002B7554">
      <w:pPr>
        <w:rPr>
          <w:rFonts w:asciiTheme="minorHAnsi" w:hAnsiTheme="minorHAnsi" w:cs="Arial"/>
          <w:bCs/>
          <w:sz w:val="22"/>
          <w:szCs w:val="22"/>
          <w:lang w:val="en-GB"/>
        </w:rPr>
      </w:pPr>
    </w:p>
    <w:p w14:paraId="7F4B7235" w14:textId="77777777"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14:paraId="0C696427" w14:textId="77777777" w:rsidR="002B7554" w:rsidRDefault="002B7554" w:rsidP="002B7554">
      <w:pPr>
        <w:rPr>
          <w:rFonts w:asciiTheme="minorHAnsi" w:hAnsiTheme="minorHAnsi" w:cs="Arial"/>
          <w:bCs/>
          <w:sz w:val="22"/>
          <w:szCs w:val="22"/>
          <w:lang w:val="en-GB"/>
        </w:rPr>
      </w:pPr>
    </w:p>
    <w:p w14:paraId="4233DA40"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14:paraId="5A4897EC"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14:paraId="2DF92E4C"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14:paraId="4B71F339"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14:paraId="6D8CB4D6"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14:paraId="4A025B7F"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14:paraId="577CE463"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14:paraId="6D528E37"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14:paraId="1326D589"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14:paraId="53DA9E7E" w14:textId="77777777"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14:paraId="04FF2AAF"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These are called ‘protected characteristics’.</w:t>
      </w:r>
    </w:p>
    <w:p w14:paraId="4C15260F" w14:textId="77777777" w:rsidR="002B7554" w:rsidRDefault="002B7554" w:rsidP="002B7554">
      <w:pPr>
        <w:rPr>
          <w:rFonts w:asciiTheme="minorHAnsi" w:hAnsiTheme="minorHAnsi" w:cs="Arial"/>
          <w:bCs/>
          <w:sz w:val="22"/>
          <w:szCs w:val="22"/>
          <w:lang w:val="en-GB"/>
        </w:rPr>
      </w:pPr>
    </w:p>
    <w:p w14:paraId="6261E6E9"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14:paraId="60E47433"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14:paraId="374AB686"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14:paraId="4848FF08"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14:paraId="336CB345"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14:paraId="6C261DFA"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14:paraId="0D58FDB4" w14:textId="77777777"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14:paraId="2A099BDD" w14:textId="77777777" w:rsidR="002B7554" w:rsidRDefault="002B7554" w:rsidP="002B7554">
      <w:pPr>
        <w:rPr>
          <w:rFonts w:asciiTheme="minorHAnsi" w:hAnsiTheme="minorHAnsi" w:cs="Arial"/>
          <w:bCs/>
          <w:sz w:val="22"/>
          <w:szCs w:val="22"/>
          <w:lang w:val="en-GB"/>
        </w:rPr>
      </w:pPr>
    </w:p>
    <w:p w14:paraId="4DAD2CF9" w14:textId="77777777"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14:paraId="07A3356F"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14:paraId="1B45A929" w14:textId="77777777"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14:paraId="5A774875" w14:textId="77777777" w:rsidR="002B7554" w:rsidRDefault="002B7554" w:rsidP="002B7554">
      <w:pPr>
        <w:rPr>
          <w:rFonts w:asciiTheme="minorHAnsi" w:hAnsiTheme="minorHAnsi" w:cs="Arial"/>
          <w:bCs/>
          <w:sz w:val="22"/>
          <w:szCs w:val="22"/>
          <w:lang w:val="en-GB"/>
        </w:rPr>
      </w:pPr>
    </w:p>
    <w:p w14:paraId="2D23A40B" w14:textId="77777777"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14:paraId="4B591748"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direct discrimination - treating someone with a protected characteristic less favourably than others</w:t>
      </w:r>
      <w:r w:rsidR="00CA3575">
        <w:rPr>
          <w:rFonts w:asciiTheme="minorHAnsi" w:hAnsiTheme="minorHAnsi" w:cs="Arial"/>
          <w:bCs/>
          <w:sz w:val="22"/>
          <w:szCs w:val="22"/>
          <w:lang w:val="en-GB"/>
        </w:rPr>
        <w:t>.</w:t>
      </w:r>
    </w:p>
    <w:p w14:paraId="33DF0477"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indirect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14:paraId="0DBB24DF"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harassment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14:paraId="5F82381B" w14:textId="77777777" w:rsidR="002B7554" w:rsidRPr="002B7554" w:rsidRDefault="002B7554" w:rsidP="002B7554">
      <w:pPr>
        <w:numPr>
          <w:ilvl w:val="0"/>
          <w:numId w:val="17"/>
        </w:numPr>
        <w:rPr>
          <w:rFonts w:asciiTheme="minorHAnsi" w:hAnsiTheme="minorHAnsi" w:cs="Arial"/>
          <w:bCs/>
          <w:sz w:val="22"/>
          <w:szCs w:val="22"/>
          <w:lang w:val="en-GB"/>
        </w:rPr>
      </w:pPr>
      <w:r w:rsidRPr="002B7554">
        <w:rPr>
          <w:rFonts w:asciiTheme="minorHAnsi" w:hAnsiTheme="minorHAnsi" w:cs="Arial"/>
          <w:bCs/>
          <w:sz w:val="22"/>
          <w:szCs w:val="22"/>
          <w:lang w:val="en-GB"/>
        </w:rPr>
        <w:t>victimisation - treating someone unfairly because they’ve complained about discrimination or harassment</w:t>
      </w:r>
      <w:r w:rsidR="00CA3575">
        <w:rPr>
          <w:rFonts w:asciiTheme="minorHAnsi" w:hAnsiTheme="minorHAnsi" w:cs="Arial"/>
          <w:bCs/>
          <w:sz w:val="22"/>
          <w:szCs w:val="22"/>
          <w:lang w:val="en-GB"/>
        </w:rPr>
        <w:t>.</w:t>
      </w:r>
    </w:p>
    <w:p w14:paraId="21AF4D62" w14:textId="77777777" w:rsidR="0083741E" w:rsidRDefault="0083741E" w:rsidP="006D40AB">
      <w:pPr>
        <w:rPr>
          <w:rFonts w:asciiTheme="minorHAnsi" w:hAnsiTheme="minorHAnsi" w:cs="Arial"/>
          <w:b/>
          <w:sz w:val="22"/>
          <w:szCs w:val="22"/>
        </w:rPr>
      </w:pPr>
    </w:p>
    <w:p w14:paraId="5D387FD1" w14:textId="77777777" w:rsidR="0083741E" w:rsidRDefault="0083741E" w:rsidP="006D40AB">
      <w:pPr>
        <w:rPr>
          <w:rFonts w:asciiTheme="minorHAnsi" w:hAnsiTheme="minorHAnsi" w:cs="Arial"/>
          <w:b/>
          <w:sz w:val="22"/>
          <w:szCs w:val="22"/>
        </w:rPr>
      </w:pPr>
    </w:p>
    <w:p w14:paraId="5B8C5F3F" w14:textId="77777777" w:rsidR="0083741E" w:rsidRDefault="0083741E" w:rsidP="006D40AB">
      <w:pPr>
        <w:rPr>
          <w:rFonts w:asciiTheme="minorHAnsi" w:hAnsiTheme="minorHAnsi" w:cs="Arial"/>
          <w:b/>
          <w:sz w:val="22"/>
          <w:szCs w:val="22"/>
        </w:rPr>
      </w:pPr>
    </w:p>
    <w:sectPr w:rsidR="0083741E" w:rsidSect="005C7EE8">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4823" w14:textId="77777777" w:rsidR="00824BDF" w:rsidRDefault="00824BDF">
      <w:r>
        <w:separator/>
      </w:r>
    </w:p>
  </w:endnote>
  <w:endnote w:type="continuationSeparator" w:id="0">
    <w:p w14:paraId="2366C2E7" w14:textId="77777777" w:rsidR="00824BDF" w:rsidRDefault="0082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33B5" w14:textId="77777777" w:rsidR="002653FC" w:rsidRDefault="00265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B02B" w14:textId="77777777" w:rsidR="003B5D08" w:rsidRPr="00C94DF5" w:rsidRDefault="003B5D08"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Pr="00C94DF5">
      <w:rPr>
        <w:rFonts w:asciiTheme="minorHAnsi" w:hAnsiTheme="minorHAnsi" w:cs="Arial"/>
        <w:sz w:val="20"/>
        <w:szCs w:val="20"/>
      </w:rPr>
      <w:fldChar w:fldCharType="separate"/>
    </w:r>
    <w:r w:rsidR="002653FC">
      <w:rPr>
        <w:rFonts w:asciiTheme="minorHAnsi" w:hAnsiTheme="minorHAnsi" w:cs="Arial"/>
        <w:noProof/>
        <w:sz w:val="20"/>
        <w:szCs w:val="20"/>
      </w:rPr>
      <w:t>5</w:t>
    </w:r>
    <w:r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Pr="00C94DF5">
      <w:rPr>
        <w:rFonts w:asciiTheme="minorHAnsi" w:hAnsiTheme="minorHAnsi" w:cs="Arial"/>
        <w:sz w:val="20"/>
        <w:szCs w:val="20"/>
      </w:rPr>
      <w:fldChar w:fldCharType="separate"/>
    </w:r>
    <w:r w:rsidR="002653FC">
      <w:rPr>
        <w:rFonts w:asciiTheme="minorHAnsi" w:hAnsiTheme="minorHAnsi" w:cs="Arial"/>
        <w:noProof/>
        <w:sz w:val="20"/>
        <w:szCs w:val="20"/>
      </w:rPr>
      <w:t>14</w:t>
    </w:r>
    <w:r w:rsidRPr="00C94DF5">
      <w:rPr>
        <w:rFonts w:asciiTheme="minorHAnsi" w:hAnsiTheme="minorHAnsi" w:cs="Arial"/>
        <w:sz w:val="20"/>
        <w:szCs w:val="20"/>
      </w:rPr>
      <w:fldChar w:fldCharType="end"/>
    </w:r>
  </w:p>
  <w:p w14:paraId="7F0A480B" w14:textId="77777777"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2653FC">
      <w:rPr>
        <w:rFonts w:asciiTheme="minorHAnsi" w:hAnsiTheme="minorHAnsi" w:cs="Arial"/>
        <w:sz w:val="20"/>
        <w:szCs w:val="20"/>
      </w:rPr>
      <w:t>Oct 2021</w:t>
    </w:r>
    <w:r>
      <w:rPr>
        <w:rFonts w:asciiTheme="minorHAnsi" w:hAnsiTheme="minorHAnsi" w:cs="Arial"/>
        <w:sz w:val="20"/>
        <w:szCs w:val="20"/>
      </w:rPr>
      <w:t xml:space="preserve"> </w:t>
    </w:r>
    <w:r w:rsidRPr="00C94DF5">
      <w:rPr>
        <w:rFonts w:asciiTheme="minorHAnsi" w:hAnsiTheme="minorHAnsi" w:cs="Arial"/>
        <w:sz w:val="20"/>
        <w:szCs w:val="20"/>
      </w:rPr>
      <w:t xml:space="preserve">Next Review: </w:t>
    </w:r>
    <w:r w:rsidR="002653FC">
      <w:rPr>
        <w:rFonts w:asciiTheme="minorHAnsi" w:hAnsiTheme="minorHAnsi" w:cs="Arial"/>
        <w:sz w:val="20"/>
        <w:szCs w:val="20"/>
      </w:rPr>
      <w:t>Oct 2023</w:t>
    </w:r>
    <w:r w:rsidR="00BF0751">
      <w:rPr>
        <w:rFonts w:asciiTheme="minorHAnsi" w:hAnsiTheme="minorHAnsi" w:cs="Arial"/>
        <w:sz w:val="20"/>
        <w:szCs w:val="20"/>
      </w:rPr>
      <w:t xml:space="preserve"> </w:t>
    </w:r>
    <w:r w:rsidRPr="00C94DF5">
      <w:rPr>
        <w:rFonts w:asciiTheme="minorHAnsi" w:hAnsiTheme="minorHAnsi" w:cs="Arial"/>
        <w:i/>
        <w:sz w:val="20"/>
        <w:szCs w:val="20"/>
      </w:rPr>
      <w:t xml:space="preserve">(or earlier if there is a change in legislation)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7DCE" w14:textId="77777777" w:rsidR="003B5D08" w:rsidRDefault="003B5D08" w:rsidP="001B04AE">
    <w:pPr>
      <w:pStyle w:val="Footer"/>
      <w:jc w:val="right"/>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B049" w14:textId="77777777" w:rsidR="00824BDF" w:rsidRDefault="00824BDF">
      <w:r>
        <w:separator/>
      </w:r>
    </w:p>
  </w:footnote>
  <w:footnote w:type="continuationSeparator" w:id="0">
    <w:p w14:paraId="5A58FE89" w14:textId="77777777" w:rsidR="00824BDF" w:rsidRDefault="00824BDF">
      <w:r>
        <w:continuationSeparator/>
      </w:r>
    </w:p>
  </w:footnote>
  <w:footnote w:id="1">
    <w:p w14:paraId="623678FA" w14:textId="77777777"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8D15" w14:textId="77777777" w:rsidR="002653FC" w:rsidRDefault="00265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D8AA" w14:textId="77777777" w:rsidR="002653FC" w:rsidRDefault="002653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84E" w14:textId="77777777" w:rsidR="002653FC" w:rsidRDefault="00265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8"/>
  </w:num>
  <w:num w:numId="5">
    <w:abstractNumId w:val="0"/>
  </w:num>
  <w:num w:numId="6">
    <w:abstractNumId w:val="10"/>
  </w:num>
  <w:num w:numId="7">
    <w:abstractNumId w:val="12"/>
  </w:num>
  <w:num w:numId="8">
    <w:abstractNumId w:val="13"/>
  </w:num>
  <w:num w:numId="9">
    <w:abstractNumId w:val="2"/>
  </w:num>
  <w:num w:numId="10">
    <w:abstractNumId w:val="1"/>
  </w:num>
  <w:num w:numId="11">
    <w:abstractNumId w:val="3"/>
  </w:num>
  <w:num w:numId="12">
    <w:abstractNumId w:val="19"/>
  </w:num>
  <w:num w:numId="13">
    <w:abstractNumId w:val="21"/>
  </w:num>
  <w:num w:numId="14">
    <w:abstractNumId w:val="11"/>
  </w:num>
  <w:num w:numId="15">
    <w:abstractNumId w:val="6"/>
  </w:num>
  <w:num w:numId="16">
    <w:abstractNumId w:val="14"/>
  </w:num>
  <w:num w:numId="17">
    <w:abstractNumId w:val="2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 w:numId="22">
    <w:abstractNumId w:val="17"/>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4704"/>
    <w:rsid w:val="000673CE"/>
    <w:rsid w:val="000717AF"/>
    <w:rsid w:val="00071CB1"/>
    <w:rsid w:val="000733D1"/>
    <w:rsid w:val="00074A34"/>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5133"/>
    <w:rsid w:val="000D69B1"/>
    <w:rsid w:val="000E5448"/>
    <w:rsid w:val="000E64A7"/>
    <w:rsid w:val="000E7595"/>
    <w:rsid w:val="000E77DE"/>
    <w:rsid w:val="000F2EBB"/>
    <w:rsid w:val="000F37AA"/>
    <w:rsid w:val="000F5DB7"/>
    <w:rsid w:val="000F6348"/>
    <w:rsid w:val="0010326A"/>
    <w:rsid w:val="00103E9E"/>
    <w:rsid w:val="00120C27"/>
    <w:rsid w:val="00120ED7"/>
    <w:rsid w:val="00125D32"/>
    <w:rsid w:val="0013195A"/>
    <w:rsid w:val="00136C5E"/>
    <w:rsid w:val="00141691"/>
    <w:rsid w:val="001458C1"/>
    <w:rsid w:val="00155483"/>
    <w:rsid w:val="00157AB3"/>
    <w:rsid w:val="00166404"/>
    <w:rsid w:val="00166F0C"/>
    <w:rsid w:val="00171858"/>
    <w:rsid w:val="00174765"/>
    <w:rsid w:val="00175C58"/>
    <w:rsid w:val="0017694D"/>
    <w:rsid w:val="00180633"/>
    <w:rsid w:val="0018525E"/>
    <w:rsid w:val="00187F1D"/>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35D16"/>
    <w:rsid w:val="002403D3"/>
    <w:rsid w:val="002404AD"/>
    <w:rsid w:val="002413B9"/>
    <w:rsid w:val="00241EE8"/>
    <w:rsid w:val="002444C1"/>
    <w:rsid w:val="002513E7"/>
    <w:rsid w:val="002523E0"/>
    <w:rsid w:val="00261638"/>
    <w:rsid w:val="0026531D"/>
    <w:rsid w:val="002653FC"/>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6196"/>
    <w:rsid w:val="002B6F5F"/>
    <w:rsid w:val="002B7554"/>
    <w:rsid w:val="002C45EC"/>
    <w:rsid w:val="002D1302"/>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7F35"/>
    <w:rsid w:val="00367368"/>
    <w:rsid w:val="00372C99"/>
    <w:rsid w:val="00374F51"/>
    <w:rsid w:val="00375544"/>
    <w:rsid w:val="00381304"/>
    <w:rsid w:val="00382605"/>
    <w:rsid w:val="00384EFA"/>
    <w:rsid w:val="00386785"/>
    <w:rsid w:val="003878B5"/>
    <w:rsid w:val="00392B00"/>
    <w:rsid w:val="0039308D"/>
    <w:rsid w:val="00395431"/>
    <w:rsid w:val="003974A6"/>
    <w:rsid w:val="003A16FA"/>
    <w:rsid w:val="003A70F3"/>
    <w:rsid w:val="003B2846"/>
    <w:rsid w:val="003B5D08"/>
    <w:rsid w:val="003C1509"/>
    <w:rsid w:val="003C2134"/>
    <w:rsid w:val="003C5BCB"/>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57D8"/>
    <w:rsid w:val="004C5B51"/>
    <w:rsid w:val="004C5CFA"/>
    <w:rsid w:val="004C6983"/>
    <w:rsid w:val="004F329D"/>
    <w:rsid w:val="004F36EF"/>
    <w:rsid w:val="0050144F"/>
    <w:rsid w:val="005016AB"/>
    <w:rsid w:val="005048C1"/>
    <w:rsid w:val="00506429"/>
    <w:rsid w:val="0051344B"/>
    <w:rsid w:val="00514224"/>
    <w:rsid w:val="00517EC4"/>
    <w:rsid w:val="00521139"/>
    <w:rsid w:val="00524A01"/>
    <w:rsid w:val="00525D8C"/>
    <w:rsid w:val="00525FA2"/>
    <w:rsid w:val="00526C99"/>
    <w:rsid w:val="0053454E"/>
    <w:rsid w:val="0053510F"/>
    <w:rsid w:val="00536EC2"/>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D4252"/>
    <w:rsid w:val="005E08C6"/>
    <w:rsid w:val="005E1E22"/>
    <w:rsid w:val="005E3221"/>
    <w:rsid w:val="005F3E9D"/>
    <w:rsid w:val="00602953"/>
    <w:rsid w:val="00606403"/>
    <w:rsid w:val="0060664E"/>
    <w:rsid w:val="00620A6C"/>
    <w:rsid w:val="006221D7"/>
    <w:rsid w:val="00622BBB"/>
    <w:rsid w:val="006349D0"/>
    <w:rsid w:val="006355CB"/>
    <w:rsid w:val="006356D4"/>
    <w:rsid w:val="006369D3"/>
    <w:rsid w:val="006422C9"/>
    <w:rsid w:val="006435EB"/>
    <w:rsid w:val="006447F0"/>
    <w:rsid w:val="00647BA9"/>
    <w:rsid w:val="00650765"/>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D40AB"/>
    <w:rsid w:val="006D6E07"/>
    <w:rsid w:val="006D75E9"/>
    <w:rsid w:val="006E45F6"/>
    <w:rsid w:val="006F47DE"/>
    <w:rsid w:val="00701611"/>
    <w:rsid w:val="007021E3"/>
    <w:rsid w:val="00710015"/>
    <w:rsid w:val="00712443"/>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115D3"/>
    <w:rsid w:val="00814239"/>
    <w:rsid w:val="00817A5B"/>
    <w:rsid w:val="00821F58"/>
    <w:rsid w:val="00822648"/>
    <w:rsid w:val="00824BDF"/>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1CD4"/>
    <w:rsid w:val="00915A12"/>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439D"/>
    <w:rsid w:val="00A11778"/>
    <w:rsid w:val="00A13E03"/>
    <w:rsid w:val="00A20CC6"/>
    <w:rsid w:val="00A251E9"/>
    <w:rsid w:val="00A27A67"/>
    <w:rsid w:val="00A34090"/>
    <w:rsid w:val="00A351CF"/>
    <w:rsid w:val="00A3569A"/>
    <w:rsid w:val="00A3769F"/>
    <w:rsid w:val="00A40B07"/>
    <w:rsid w:val="00A41360"/>
    <w:rsid w:val="00A47486"/>
    <w:rsid w:val="00A50E0E"/>
    <w:rsid w:val="00A541D4"/>
    <w:rsid w:val="00A66709"/>
    <w:rsid w:val="00A701EC"/>
    <w:rsid w:val="00A74C5D"/>
    <w:rsid w:val="00A764B1"/>
    <w:rsid w:val="00A81467"/>
    <w:rsid w:val="00A851FF"/>
    <w:rsid w:val="00A9564F"/>
    <w:rsid w:val="00A96B86"/>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9FE"/>
    <w:rsid w:val="00B0379B"/>
    <w:rsid w:val="00B04E9E"/>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0751"/>
    <w:rsid w:val="00BF2E23"/>
    <w:rsid w:val="00BF3396"/>
    <w:rsid w:val="00BF48D3"/>
    <w:rsid w:val="00BF6620"/>
    <w:rsid w:val="00C03307"/>
    <w:rsid w:val="00C06B04"/>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76FA0"/>
    <w:rsid w:val="00C7750C"/>
    <w:rsid w:val="00C80381"/>
    <w:rsid w:val="00C81BDC"/>
    <w:rsid w:val="00C81DB6"/>
    <w:rsid w:val="00C85943"/>
    <w:rsid w:val="00C94DF5"/>
    <w:rsid w:val="00CA0B1E"/>
    <w:rsid w:val="00CA32EF"/>
    <w:rsid w:val="00CA3575"/>
    <w:rsid w:val="00CB0A99"/>
    <w:rsid w:val="00CB5C8D"/>
    <w:rsid w:val="00CB684C"/>
    <w:rsid w:val="00CB73E0"/>
    <w:rsid w:val="00CC7D55"/>
    <w:rsid w:val="00CC7E66"/>
    <w:rsid w:val="00CE079E"/>
    <w:rsid w:val="00CE25A8"/>
    <w:rsid w:val="00CE5203"/>
    <w:rsid w:val="00CE5D01"/>
    <w:rsid w:val="00CF68A9"/>
    <w:rsid w:val="00CF7B1F"/>
    <w:rsid w:val="00D10F44"/>
    <w:rsid w:val="00D123D3"/>
    <w:rsid w:val="00D209A6"/>
    <w:rsid w:val="00D23C05"/>
    <w:rsid w:val="00D34CFE"/>
    <w:rsid w:val="00D416D5"/>
    <w:rsid w:val="00D41BC3"/>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FF8"/>
    <w:rsid w:val="00E22F9C"/>
    <w:rsid w:val="00E322B1"/>
    <w:rsid w:val="00E45BE6"/>
    <w:rsid w:val="00E5290F"/>
    <w:rsid w:val="00E53019"/>
    <w:rsid w:val="00E53188"/>
    <w:rsid w:val="00E54C51"/>
    <w:rsid w:val="00E55B33"/>
    <w:rsid w:val="00E63A6D"/>
    <w:rsid w:val="00E67D01"/>
    <w:rsid w:val="00E71BAC"/>
    <w:rsid w:val="00E7512A"/>
    <w:rsid w:val="00E7620F"/>
    <w:rsid w:val="00E808BA"/>
    <w:rsid w:val="00E85A1F"/>
    <w:rsid w:val="00E87DEA"/>
    <w:rsid w:val="00E900B7"/>
    <w:rsid w:val="00E97206"/>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E38"/>
    <w:rsid w:val="00F336B5"/>
    <w:rsid w:val="00F35A81"/>
    <w:rsid w:val="00F42EB8"/>
    <w:rsid w:val="00F5189F"/>
    <w:rsid w:val="00F51A02"/>
    <w:rsid w:val="00F528A9"/>
    <w:rsid w:val="00F5423A"/>
    <w:rsid w:val="00F606D3"/>
    <w:rsid w:val="00F639CA"/>
    <w:rsid w:val="00F64D7E"/>
    <w:rsid w:val="00F66890"/>
    <w:rsid w:val="00F700DC"/>
    <w:rsid w:val="00F772BF"/>
    <w:rsid w:val="00F80C10"/>
    <w:rsid w:val="00F835B7"/>
    <w:rsid w:val="00F84BA7"/>
    <w:rsid w:val="00F85C52"/>
    <w:rsid w:val="00F906EA"/>
    <w:rsid w:val="00F9244C"/>
    <w:rsid w:val="00F9785D"/>
    <w:rsid w:val="00FA0823"/>
    <w:rsid w:val="00FA48D2"/>
    <w:rsid w:val="00FB4540"/>
    <w:rsid w:val="00FC1914"/>
    <w:rsid w:val="00FC1F36"/>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BA25EC"/>
  <w15:docId w15:val="{E56E210D-C618-4090-9979-276E41C7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uiPriority w:val="99"/>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uiPriority w:val="99"/>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632423">
      <w:bodyDiv w:val="1"/>
      <w:marLeft w:val="0"/>
      <w:marRight w:val="0"/>
      <w:marTop w:val="0"/>
      <w:marBottom w:val="0"/>
      <w:divBdr>
        <w:top w:val="none" w:sz="0" w:space="0" w:color="auto"/>
        <w:left w:val="none" w:sz="0" w:space="0" w:color="auto"/>
        <w:bottom w:val="none" w:sz="0" w:space="0" w:color="auto"/>
        <w:right w:val="none" w:sz="0" w:space="0" w:color="auto"/>
      </w:divBdr>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diagramData" Target="diagrams/data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equality@lta.org.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feandinclusive@lta.org.uk" TargetMode="External"/><Relationship Id="rId20" Type="http://schemas.openxmlformats.org/officeDocument/2006/relationships/diagramQuickStyle" Target="diagrams/quickStyle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ta.org.uk/about-the-lta/policies-and-rules/transgender-polic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ta.org.uk/about-the-lta/policies-and-rules/safeguarding-protection/" TargetMode="External"/><Relationship Id="rId23" Type="http://schemas.openxmlformats.org/officeDocument/2006/relationships/hyperlink" Target="https://www.lta.org.uk/globalassets/about-lta/safeguarding/british-tennis-safeguarding-policy.pdf"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diagramLayout" Target="diagrams/layout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port-it.org.uk" TargetMode="External"/><Relationship Id="rId22" Type="http://schemas.microsoft.com/office/2007/relationships/diagramDrawing" Target="diagrams/drawing1.xm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 and Inclusive Tennis Team: safeandinclusive@lta.org.uk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dgm:spPr/>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pt>
  </dgm:ptLst>
  <dgm:cxnLst>
    <dgm:cxn modelId="{E73DDC2D-D2E9-4038-9590-478A1DDF3280}" type="presOf" srcId="{F92F175F-FBF5-4533-BB4C-49AE9940B1AA}" destId="{6ED997E5-71BA-4044-B3E6-1DD395668CC8}" srcOrd="0" destOrd="0" presId="urn:microsoft.com/office/officeart/2005/8/layout/process4"/>
    <dgm:cxn modelId="{3101C63A-16D5-47A0-84B4-4725F7BFA664}" type="presOf" srcId="{CEC1E9C9-8E39-4CB2-98BC-ED230E5085FD}" destId="{B608A7A2-8573-43E4-A660-0D99AB16AF62}"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BEBCDA74-4CAB-4F54-A64F-6319855302A7}" type="presOf" srcId="{A8EF6D35-E3A8-455D-BBFD-B17DF2110246}" destId="{BB1C0AA6-CEF4-4E35-AE24-89AC3A177EF0}" srcOrd="0" destOrd="0" presId="urn:microsoft.com/office/officeart/2005/8/layout/process4"/>
    <dgm:cxn modelId="{0E65A9AA-90C8-4DFE-B35B-77374DD7442E}" type="presOf" srcId="{253D4485-5CF5-4728-85D9-4C82E829136E}" destId="{BE77150E-95D5-46F7-94E5-264DDE69AA13}" srcOrd="0" destOrd="0" presId="urn:microsoft.com/office/officeart/2005/8/layout/process4"/>
    <dgm:cxn modelId="{D8465AC6-69CF-4968-A86E-911C2E977635}" srcId="{253D4485-5CF5-4728-85D9-4C82E829136E}" destId="{CEC1E9C9-8E39-4CB2-98BC-ED230E5085FD}" srcOrd="2" destOrd="0" parTransId="{EAF254FB-D387-49BF-80EA-DFE39663634A}" sibTransId="{F52CBA9D-AF41-4241-B7A4-2678809DD76D}"/>
    <dgm:cxn modelId="{E1FD20DF-C067-447D-AFC1-E2995EEFA3D8}" srcId="{253D4485-5CF5-4728-85D9-4C82E829136E}" destId="{A8EF6D35-E3A8-455D-BBFD-B17DF2110246}" srcOrd="1" destOrd="0" parTransId="{B4DFEF83-5AF1-4293-9BD0-BD728F1933AB}" sibTransId="{C498A7C4-F814-4FEB-883E-9D8A6545052B}"/>
    <dgm:cxn modelId="{02238BB0-7C2D-41C1-9921-ABF4CF7FCB33}" type="presParOf" srcId="{BE77150E-95D5-46F7-94E5-264DDE69AA13}" destId="{7BDE8C61-86AC-404B-B729-482BFFB9DBFD}" srcOrd="0" destOrd="0" presId="urn:microsoft.com/office/officeart/2005/8/layout/process4"/>
    <dgm:cxn modelId="{9332CA09-9D94-439B-869F-48EF83B11E24}" type="presParOf" srcId="{7BDE8C61-86AC-404B-B729-482BFFB9DBFD}" destId="{B608A7A2-8573-43E4-A660-0D99AB16AF62}" srcOrd="0" destOrd="0" presId="urn:microsoft.com/office/officeart/2005/8/layout/process4"/>
    <dgm:cxn modelId="{3D6DA01B-215A-45DB-A635-4C4E444C5703}" type="presParOf" srcId="{BE77150E-95D5-46F7-94E5-264DDE69AA13}" destId="{158D4693-E050-4861-8461-7F5382DAA2A9}" srcOrd="1" destOrd="0" presId="urn:microsoft.com/office/officeart/2005/8/layout/process4"/>
    <dgm:cxn modelId="{F203FB97-79F5-4FBE-A6CE-A75C2D33B7B0}" type="presParOf" srcId="{BE77150E-95D5-46F7-94E5-264DDE69AA13}" destId="{3D3C1CBE-9075-4096-B546-9444011C35DD}" srcOrd="2" destOrd="0" presId="urn:microsoft.com/office/officeart/2005/8/layout/process4"/>
    <dgm:cxn modelId="{5BC0111F-E49C-450B-90E6-24235B0E4482}" type="presParOf" srcId="{3D3C1CBE-9075-4096-B546-9444011C35DD}" destId="{BB1C0AA6-CEF4-4E35-AE24-89AC3A177EF0}" srcOrd="0" destOrd="0" presId="urn:microsoft.com/office/officeart/2005/8/layout/process4"/>
    <dgm:cxn modelId="{E79AF978-2B10-49C0-8891-FED121FE49A2}" type="presParOf" srcId="{BE77150E-95D5-46F7-94E5-264DDE69AA13}" destId="{9C5A7944-3BB1-462D-92C3-3013AE94AF58}" srcOrd="3" destOrd="0" presId="urn:microsoft.com/office/officeart/2005/8/layout/process4"/>
    <dgm:cxn modelId="{455112B9-E35B-4E72-B809-71D917179315}" type="presParOf" srcId="{BE77150E-95D5-46F7-94E5-264DDE69AA13}" destId="{82ADC3F2-C43E-40F2-882A-DF356C3D740E}" srcOrd="4" destOrd="0" presId="urn:microsoft.com/office/officeart/2005/8/layout/process4"/>
    <dgm:cxn modelId="{D0A870F1-F6E5-4903-9250-4BDDE0F70BD5}"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871707"/>
          <a:ext cx="5968999" cy="68055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3. Seek further advice from the Equality Advisory Support Service a call on 0808 800 0082. For further information their website is: http://www.equalityadvisoryservice.com/app/ask  </a:t>
          </a:r>
          <a:endParaRPr lang="en-GB" sz="1100" kern="1200"/>
        </a:p>
        <a:p>
          <a:pPr marL="0" lvl="0" indent="0" algn="l" defTabSz="488950">
            <a:lnSpc>
              <a:spcPct val="90000"/>
            </a:lnSpc>
            <a:spcBef>
              <a:spcPct val="0"/>
            </a:spcBef>
            <a:spcAft>
              <a:spcPct val="35000"/>
            </a:spcAft>
            <a:buNone/>
          </a:pPr>
          <a:endParaRPr lang="en-GB" sz="900" kern="1200"/>
        </a:p>
      </dsp:txBody>
      <dsp:txXfrm>
        <a:off x="0" y="1871707"/>
        <a:ext cx="5968999" cy="680553"/>
      </dsp:txXfrm>
    </dsp:sp>
    <dsp:sp modelId="{BB1C0AA6-CEF4-4E35-AE24-89AC3A177EF0}">
      <dsp:nvSpPr>
        <dsp:cNvPr id="0" name=""/>
        <dsp:cNvSpPr/>
      </dsp:nvSpPr>
      <dsp:spPr>
        <a:xfrm rot="10800000">
          <a:off x="0" y="835224"/>
          <a:ext cx="5968999" cy="1046691"/>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2. If required, you can contact the LTA Safe and Inclusive Tennis Team: safeandinclusive@lta.org.uk - they can assist in liaising with the club and investigating the matter. Alternatively, the NSPCC Whistleblowing advice line: 0800 028 0285; help@nspcc.org.uk  can be contacted.</a:t>
          </a:r>
          <a:endParaRPr lang="en-GB" sz="1100" kern="1200"/>
        </a:p>
      </dsp:txBody>
      <dsp:txXfrm rot="10800000">
        <a:off x="0" y="835224"/>
        <a:ext cx="5968999" cy="680108"/>
      </dsp:txXfrm>
    </dsp:sp>
    <dsp:sp modelId="{6ED997E5-71BA-4044-B3E6-1DD395668CC8}">
      <dsp:nvSpPr>
        <dsp:cNvPr id="0" name=""/>
        <dsp:cNvSpPr/>
      </dsp:nvSpPr>
      <dsp:spPr>
        <a:xfrm rot="10800000">
          <a:off x="0" y="438"/>
          <a:ext cx="5968999" cy="84499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438"/>
        <a:ext cx="5968999" cy="5490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3.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2.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3.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9117481-F483-4DC5-904D-456BE60ED3D2}">
  <ds:schemaRefs>
    <ds:schemaRef ds:uri="http://schemas.openxmlformats.org/officeDocument/2006/bibliography"/>
  </ds:schemaRefs>
</ds:datastoreItem>
</file>

<file path=customXml/itemProps5.xml><?xml version="1.0" encoding="utf-8"?>
<ds:datastoreItem xmlns:ds="http://schemas.openxmlformats.org/officeDocument/2006/customXml" ds:itemID="{B1D5A94C-C49C-40BB-818A-4A567A0BBDB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4339</Words>
  <Characters>24733</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29014</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sami shaba</cp:lastModifiedBy>
  <cp:revision>2</cp:revision>
  <cp:lastPrinted>2016-12-13T12:59:00Z</cp:lastPrinted>
  <dcterms:created xsi:type="dcterms:W3CDTF">2022-01-20T13:10:00Z</dcterms:created>
  <dcterms:modified xsi:type="dcterms:W3CDTF">2022-01-20T13:10:00Z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